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A6863B8" w:rsidR="008A22CF" w:rsidRPr="004E031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E031A">
        <w:t>3GPP TSG-RAN WG4</w:t>
      </w:r>
      <w:r w:rsidR="001D4850" w:rsidRPr="004E031A">
        <w:t xml:space="preserve"> Meeting</w:t>
      </w:r>
      <w:r w:rsidR="005071CC" w:rsidRPr="004E031A">
        <w:t xml:space="preserve"> </w:t>
      </w:r>
      <w:r w:rsidR="005D1E89" w:rsidRPr="004E031A">
        <w:t>#</w:t>
      </w:r>
      <w:r w:rsidR="00615DC1" w:rsidRPr="004E031A">
        <w:t>9</w:t>
      </w:r>
      <w:r w:rsidR="00026B86" w:rsidRPr="004E031A">
        <w:t>8</w:t>
      </w:r>
      <w:r w:rsidR="003544DB" w:rsidRPr="004E031A">
        <w:t>-e</w:t>
      </w:r>
      <w:r w:rsidRPr="004E031A">
        <w:tab/>
      </w:r>
      <w:r w:rsidR="004B60B9" w:rsidRPr="004E031A">
        <w:rPr>
          <w:szCs w:val="24"/>
        </w:rPr>
        <w:t>R4-</w:t>
      </w:r>
      <w:r w:rsidR="003544DB" w:rsidRPr="004E031A">
        <w:rPr>
          <w:szCs w:val="24"/>
        </w:rPr>
        <w:t>2</w:t>
      </w:r>
      <w:r w:rsidR="00026B86" w:rsidRPr="004E031A">
        <w:rPr>
          <w:szCs w:val="24"/>
        </w:rPr>
        <w:t>10</w:t>
      </w:r>
      <w:r w:rsidR="00573F5D">
        <w:rPr>
          <w:szCs w:val="24"/>
        </w:rPr>
        <w:t>1424</w:t>
      </w:r>
    </w:p>
    <w:p w14:paraId="500197F1" w14:textId="37ACB8AC" w:rsidR="005D1E89" w:rsidRPr="004E031A" w:rsidRDefault="002F4C79" w:rsidP="005D1E89">
      <w:pPr>
        <w:pStyle w:val="3GPPHeader"/>
      </w:pPr>
      <w:bookmarkStart w:id="1" w:name="OLE_LINK3"/>
      <w:bookmarkStart w:id="2" w:name="OLE_LINK4"/>
      <w:r w:rsidRPr="004E031A">
        <w:t xml:space="preserve">Electronic </w:t>
      </w:r>
      <w:r w:rsidR="00B0724D" w:rsidRPr="004E031A">
        <w:t>M</w:t>
      </w:r>
      <w:r w:rsidRPr="004E031A">
        <w:t>eeting</w:t>
      </w:r>
      <w:r w:rsidR="00C5028F" w:rsidRPr="004E031A">
        <w:t xml:space="preserve">, </w:t>
      </w:r>
      <w:r w:rsidR="00102233" w:rsidRPr="004E031A">
        <w:t>25</w:t>
      </w:r>
      <w:r w:rsidRPr="004E031A">
        <w:t xml:space="preserve"> </w:t>
      </w:r>
      <w:r w:rsidR="00102233" w:rsidRPr="004E031A">
        <w:t xml:space="preserve">January </w:t>
      </w:r>
      <w:r w:rsidR="00526BF8" w:rsidRPr="004E031A">
        <w:t xml:space="preserve">– </w:t>
      </w:r>
      <w:r w:rsidR="00102233" w:rsidRPr="004E031A">
        <w:t>5</w:t>
      </w:r>
      <w:r w:rsidR="00C47F9F" w:rsidRPr="004E031A">
        <w:t xml:space="preserve"> </w:t>
      </w:r>
      <w:r w:rsidR="00102233" w:rsidRPr="004E031A">
        <w:t>February</w:t>
      </w:r>
      <w:r w:rsidR="005D1E89" w:rsidRPr="004E031A">
        <w:t xml:space="preserve"> 20</w:t>
      </w:r>
      <w:r w:rsidRPr="004E031A">
        <w:t>2</w:t>
      </w:r>
      <w:r w:rsidR="004B5E03" w:rsidRPr="004E031A">
        <w:t>1</w:t>
      </w:r>
    </w:p>
    <w:bookmarkEnd w:id="1"/>
    <w:bookmarkEnd w:id="2"/>
    <w:p w14:paraId="65F55581" w14:textId="77777777" w:rsidR="008A22CF" w:rsidRPr="004E031A" w:rsidRDefault="008A22CF" w:rsidP="008A22CF">
      <w:pPr>
        <w:pStyle w:val="3GPPHeader"/>
      </w:pPr>
    </w:p>
    <w:p w14:paraId="522F22BE" w14:textId="3535B891" w:rsidR="00A85F59" w:rsidRPr="004E031A" w:rsidRDefault="008A22CF" w:rsidP="008A22CF">
      <w:pPr>
        <w:pStyle w:val="3GPPHeader"/>
        <w:rPr>
          <w:sz w:val="22"/>
        </w:rPr>
      </w:pPr>
      <w:r w:rsidRPr="004E031A">
        <w:rPr>
          <w:sz w:val="22"/>
        </w:rPr>
        <w:t>Agenda Item:</w:t>
      </w:r>
      <w:r w:rsidR="008A6731" w:rsidRPr="004E031A">
        <w:rPr>
          <w:sz w:val="22"/>
        </w:rPr>
        <w:tab/>
      </w:r>
      <w:r w:rsidR="00140986" w:rsidRPr="004E031A">
        <w:rPr>
          <w:sz w:val="22"/>
        </w:rPr>
        <w:t>7.1.</w:t>
      </w:r>
      <w:r w:rsidR="00FA72C7" w:rsidRPr="004E031A">
        <w:rPr>
          <w:sz w:val="22"/>
        </w:rPr>
        <w:t>5</w:t>
      </w:r>
      <w:r w:rsidR="00140986" w:rsidRPr="004E031A">
        <w:rPr>
          <w:sz w:val="22"/>
        </w:rPr>
        <w:t>.</w:t>
      </w:r>
      <w:r w:rsidR="00FA72C7" w:rsidRPr="004E031A">
        <w:rPr>
          <w:sz w:val="22"/>
        </w:rPr>
        <w:t>2</w:t>
      </w:r>
    </w:p>
    <w:p w14:paraId="57D8FDDC" w14:textId="59E8C7E0" w:rsidR="008A22CF" w:rsidRPr="004E031A" w:rsidRDefault="008A22CF" w:rsidP="008A22CF">
      <w:pPr>
        <w:pStyle w:val="3GPPHeader"/>
        <w:rPr>
          <w:sz w:val="22"/>
        </w:rPr>
      </w:pPr>
      <w:r w:rsidRPr="004E031A">
        <w:rPr>
          <w:sz w:val="22"/>
        </w:rPr>
        <w:t>Source:</w:t>
      </w:r>
      <w:r w:rsidRPr="004E031A">
        <w:rPr>
          <w:sz w:val="22"/>
        </w:rPr>
        <w:tab/>
        <w:t>Ericsson</w:t>
      </w:r>
    </w:p>
    <w:p w14:paraId="3A8FC3FA" w14:textId="5B293568" w:rsidR="008A22CF" w:rsidRPr="004E031A" w:rsidRDefault="008A22CF" w:rsidP="008A22CF">
      <w:pPr>
        <w:pStyle w:val="3GPPHeader"/>
        <w:rPr>
          <w:sz w:val="22"/>
        </w:rPr>
      </w:pPr>
      <w:r w:rsidRPr="004E031A">
        <w:rPr>
          <w:sz w:val="22"/>
        </w:rPr>
        <w:t>Title:</w:t>
      </w:r>
      <w:r w:rsidRPr="004E031A">
        <w:rPr>
          <w:sz w:val="22"/>
        </w:rPr>
        <w:tab/>
      </w:r>
      <w:r w:rsidR="00FA72C7" w:rsidRPr="004E031A">
        <w:rPr>
          <w:sz w:val="22"/>
        </w:rPr>
        <w:t xml:space="preserve">Remaining open issues on </w:t>
      </w:r>
      <w:r w:rsidR="00AB3D00" w:rsidRPr="004E031A">
        <w:rPr>
          <w:sz w:val="22"/>
        </w:rPr>
        <w:t>connected mobility control</w:t>
      </w:r>
      <w:r w:rsidR="001B76F2" w:rsidRPr="004E031A">
        <w:rPr>
          <w:sz w:val="22"/>
        </w:rPr>
        <w:t xml:space="preserve"> </w:t>
      </w:r>
      <w:r w:rsidR="00FA72C7" w:rsidRPr="004E031A">
        <w:rPr>
          <w:sz w:val="22"/>
        </w:rPr>
        <w:t>in NR-U</w:t>
      </w:r>
    </w:p>
    <w:p w14:paraId="385E2C9B" w14:textId="7AD27AC0" w:rsidR="008A22CF" w:rsidRPr="004E031A" w:rsidRDefault="008A22CF" w:rsidP="008A22CF">
      <w:pPr>
        <w:pStyle w:val="3GPPHeader"/>
        <w:rPr>
          <w:sz w:val="22"/>
        </w:rPr>
      </w:pPr>
      <w:r w:rsidRPr="004E031A">
        <w:rPr>
          <w:sz w:val="22"/>
        </w:rPr>
        <w:t>Document for:</w:t>
      </w:r>
      <w:r w:rsidRPr="004E031A">
        <w:rPr>
          <w:sz w:val="22"/>
        </w:rPr>
        <w:tab/>
      </w:r>
      <w:r w:rsidR="00F60163" w:rsidRPr="004E031A">
        <w:rPr>
          <w:sz w:val="22"/>
        </w:rPr>
        <w:t>Discussion</w:t>
      </w:r>
    </w:p>
    <w:p w14:paraId="1DE8240F" w14:textId="66610790" w:rsidR="009B01F8" w:rsidRPr="004E031A" w:rsidRDefault="009B01F8" w:rsidP="009B01F8">
      <w:pPr>
        <w:pStyle w:val="Heading1"/>
        <w:rPr>
          <w:lang w:val="en-US"/>
        </w:rPr>
      </w:pPr>
      <w:r w:rsidRPr="004E031A">
        <w:rPr>
          <w:lang w:val="en-US"/>
        </w:rPr>
        <w:t>1</w:t>
      </w:r>
      <w:r w:rsidRPr="004E031A">
        <w:rPr>
          <w:lang w:val="en-US"/>
        </w:rPr>
        <w:tab/>
        <w:t>Introduction</w:t>
      </w:r>
    </w:p>
    <w:p w14:paraId="3455726C" w14:textId="0E228347" w:rsidR="00B83E9F" w:rsidRPr="004E031A" w:rsidRDefault="00FF459D" w:rsidP="00920992">
      <w:r w:rsidRPr="004E031A">
        <w:t xml:space="preserve">This contribution discusses two open issues </w:t>
      </w:r>
      <w:r w:rsidR="008565D8" w:rsidRPr="004E031A">
        <w:t>on the</w:t>
      </w:r>
      <w:r w:rsidRPr="004E031A">
        <w:t xml:space="preserve"> connected mobility control requirements in NR-U</w:t>
      </w:r>
      <w:r w:rsidR="009F7D61" w:rsidRPr="004E031A">
        <w:t xml:space="preserve">: one for 2-step RA type and another for </w:t>
      </w:r>
      <w:r w:rsidR="00113CBD" w:rsidRPr="004E031A">
        <w:rPr>
          <w:rFonts w:eastAsia="Times New Roman"/>
        </w:rPr>
        <w:t xml:space="preserve">SI maximum acquisition time. </w:t>
      </w:r>
    </w:p>
    <w:p w14:paraId="07DA7776" w14:textId="5585806B" w:rsidR="009D34E2" w:rsidRPr="004E031A" w:rsidRDefault="009B01F8" w:rsidP="009D34E2">
      <w:pPr>
        <w:pStyle w:val="Heading1"/>
        <w:rPr>
          <w:lang w:val="en-US"/>
        </w:rPr>
      </w:pPr>
      <w:r w:rsidRPr="004E031A">
        <w:rPr>
          <w:lang w:val="en-US"/>
        </w:rPr>
        <w:t>2</w:t>
      </w:r>
      <w:r w:rsidRPr="004E031A">
        <w:rPr>
          <w:lang w:val="en-US"/>
        </w:rPr>
        <w:tab/>
      </w:r>
      <w:r w:rsidR="00C53680" w:rsidRPr="004E031A">
        <w:rPr>
          <w:lang w:val="en-US"/>
        </w:rPr>
        <w:t xml:space="preserve">Random access procedure </w:t>
      </w:r>
      <w:r w:rsidR="00271717">
        <w:rPr>
          <w:lang w:val="en-US"/>
        </w:rPr>
        <w:t>for</w:t>
      </w:r>
      <w:r w:rsidR="00C53680" w:rsidRPr="004E031A">
        <w:rPr>
          <w:lang w:val="en-US"/>
        </w:rPr>
        <w:t xml:space="preserve"> NR-U</w:t>
      </w:r>
    </w:p>
    <w:p w14:paraId="44CA7173" w14:textId="14FE692E" w:rsidR="001B76F2" w:rsidRPr="004E031A" w:rsidRDefault="004F4043" w:rsidP="003F68D6">
      <w:r w:rsidRPr="004E031A">
        <w:t>RAN4#97-e</w:t>
      </w:r>
      <w:r w:rsidR="00921B5D" w:rsidRPr="004E031A">
        <w:t xml:space="preserve"> discussed </w:t>
      </w:r>
      <w:r w:rsidR="00281534" w:rsidRPr="004E031A">
        <w:t>the random access procedure for NR-U</w:t>
      </w:r>
      <w:r w:rsidR="00212B94" w:rsidRPr="004E031A">
        <w:t xml:space="preserve"> </w:t>
      </w:r>
      <w:r w:rsidR="00212B94" w:rsidRPr="004E031A">
        <w:fldChar w:fldCharType="begin"/>
      </w:r>
      <w:r w:rsidR="00212B94" w:rsidRPr="004E031A">
        <w:instrText xml:space="preserve"> REF _Ref61276864 \r \h </w:instrText>
      </w:r>
      <w:r w:rsidR="00212B94" w:rsidRPr="004E031A">
        <w:fldChar w:fldCharType="separate"/>
      </w:r>
      <w:r w:rsidR="00212B94" w:rsidRPr="004E031A">
        <w:t>[1]</w:t>
      </w:r>
      <w:r w:rsidR="00212B94" w:rsidRPr="004E031A">
        <w:fldChar w:fldCharType="end"/>
      </w:r>
      <w:r w:rsidR="00281534" w:rsidRPr="004E031A">
        <w:t xml:space="preserve">. </w:t>
      </w:r>
      <w:r w:rsidR="003B1EB2" w:rsidRPr="004E031A">
        <w:t xml:space="preserve">According to </w:t>
      </w:r>
      <w:r w:rsidR="003E41A5" w:rsidRPr="004E031A">
        <w:t xml:space="preserve">TS38.321 </w:t>
      </w:r>
      <w:r w:rsidR="007A18EE" w:rsidRPr="004E031A">
        <w:t>V16.</w:t>
      </w:r>
      <w:r w:rsidR="00806D07" w:rsidRPr="004E031A">
        <w:t>3.0</w:t>
      </w:r>
      <w:r w:rsidR="003B1EB2" w:rsidRPr="004E031A">
        <w:t xml:space="preserve"> clauses 5.1.3/5.1.3a</w:t>
      </w:r>
      <w:r w:rsidR="008D1B22" w:rsidRPr="004E031A">
        <w:t xml:space="preserve">, </w:t>
      </w:r>
      <w:r w:rsidR="003B1EB2" w:rsidRPr="004E031A">
        <w:t xml:space="preserve">it is </w:t>
      </w:r>
      <w:r w:rsidR="003E41A5" w:rsidRPr="004E031A">
        <w:t>specifie</w:t>
      </w:r>
      <w:r w:rsidR="003B1EB2" w:rsidRPr="004E031A">
        <w:t>d</w:t>
      </w:r>
      <w:r w:rsidR="003E41A5" w:rsidRPr="004E031A">
        <w:t xml:space="preserve"> </w:t>
      </w:r>
      <w:r w:rsidR="007A18EE" w:rsidRPr="004E031A">
        <w:t>the UE behavior when LBT failure indication is received from lower layers during the Random Access Preamble transmission</w:t>
      </w:r>
      <w:r w:rsidR="00F863D9" w:rsidRPr="004E031A">
        <w:t xml:space="preserve"> or MSGA transmission</w:t>
      </w:r>
      <w:r w:rsidR="00306370">
        <w:t>:</w:t>
      </w:r>
    </w:p>
    <w:p w14:paraId="1A4A64E5" w14:textId="1CA3BEBC" w:rsidR="001B76F2" w:rsidRPr="004E031A" w:rsidRDefault="008D1B22" w:rsidP="001B76F2">
      <w:pPr>
        <w:pStyle w:val="ListParagraph"/>
        <w:numPr>
          <w:ilvl w:val="0"/>
          <w:numId w:val="39"/>
        </w:numPr>
      </w:pPr>
      <w:r w:rsidRPr="004E031A">
        <w:t xml:space="preserve">When the UE is configured by </w:t>
      </w:r>
      <w:r w:rsidR="00E518DE" w:rsidRPr="004E031A">
        <w:t xml:space="preserve">the network </w:t>
      </w:r>
      <w:r w:rsidRPr="004E031A">
        <w:t>with</w:t>
      </w:r>
      <w:r w:rsidR="00E518DE" w:rsidRPr="004E031A">
        <w:t xml:space="preserve"> </w:t>
      </w:r>
      <w:r w:rsidR="00E518DE" w:rsidRPr="004E031A">
        <w:rPr>
          <w:i/>
          <w:iCs/>
        </w:rPr>
        <w:t>lbt-FailureRecoveryConfig</w:t>
      </w:r>
      <w:r w:rsidR="001B76F2" w:rsidRPr="004E031A">
        <w:t xml:space="preserve"> or</w:t>
      </w:r>
    </w:p>
    <w:p w14:paraId="4F62B887" w14:textId="45027E77" w:rsidR="001B76F2" w:rsidRPr="004E031A" w:rsidRDefault="001B76F2" w:rsidP="001B76F2">
      <w:pPr>
        <w:pStyle w:val="ListParagraph"/>
        <w:numPr>
          <w:ilvl w:val="0"/>
          <w:numId w:val="39"/>
        </w:numPr>
      </w:pPr>
      <w:r w:rsidRPr="004E031A">
        <w:t xml:space="preserve">When the UE is not configured with </w:t>
      </w:r>
      <w:r w:rsidRPr="004E031A">
        <w:rPr>
          <w:i/>
          <w:iCs/>
        </w:rPr>
        <w:t>lbt-FailureRecoveryConfig</w:t>
      </w:r>
    </w:p>
    <w:p w14:paraId="7DDAA288" w14:textId="62B51F03" w:rsidR="00012FC6" w:rsidRPr="004E031A" w:rsidRDefault="00F863D9" w:rsidP="003F68D6">
      <w:r w:rsidRPr="004E031A">
        <w:t xml:space="preserve">Since the random access requirements in the latest TS38.133 are common regardless of licensed </w:t>
      </w:r>
      <w:r w:rsidR="00041F46">
        <w:t>spectrum</w:t>
      </w:r>
      <w:r w:rsidRPr="004E031A">
        <w:t xml:space="preserve"> operation or unlicensed </w:t>
      </w:r>
      <w:r w:rsidR="00041F46">
        <w:t>spectrum</w:t>
      </w:r>
      <w:r w:rsidRPr="004E031A">
        <w:t xml:space="preserve"> operation, these UE behaviors are</w:t>
      </w:r>
      <w:r w:rsidR="007A18EE" w:rsidRPr="004E031A">
        <w:t xml:space="preserve"> not captured.</w:t>
      </w:r>
    </w:p>
    <w:p w14:paraId="2C6A83BF" w14:textId="053ACFE7" w:rsidR="004073CB" w:rsidRPr="004E031A" w:rsidRDefault="00610CA4" w:rsidP="00610CA4">
      <w:pPr>
        <w:rPr>
          <w:noProof/>
        </w:rPr>
      </w:pPr>
      <w:r w:rsidRPr="004E031A">
        <w:t xml:space="preserve">If we review the latest random access requirements in TS38.133, there are several sentences not applicable for NR-U. One example is </w:t>
      </w:r>
      <w:r w:rsidR="00A04232" w:rsidRPr="004E031A">
        <w:t xml:space="preserve">the </w:t>
      </w:r>
      <w:r w:rsidR="004073CB" w:rsidRPr="004E031A">
        <w:t xml:space="preserve">contention-free PRACH occasion associated with CSI-RS. </w:t>
      </w:r>
      <w:r w:rsidRPr="004E031A">
        <w:t>S</w:t>
      </w:r>
      <w:r w:rsidR="00A04232" w:rsidRPr="004E031A">
        <w:t xml:space="preserve">ince </w:t>
      </w:r>
      <w:r w:rsidR="004073CB" w:rsidRPr="004E031A">
        <w:t xml:space="preserve">RAN4 agreed Rel-16 NR-U RRM requirements </w:t>
      </w:r>
      <w:r w:rsidR="00695B49" w:rsidRPr="004E031A">
        <w:t>specify</w:t>
      </w:r>
      <w:r w:rsidR="004073CB" w:rsidRPr="004E031A">
        <w:t xml:space="preserve"> </w:t>
      </w:r>
      <w:r w:rsidR="00CC255D" w:rsidRPr="004E031A">
        <w:t xml:space="preserve">the </w:t>
      </w:r>
      <w:r w:rsidR="004073CB" w:rsidRPr="004E031A">
        <w:t xml:space="preserve">SSB-based measurement </w:t>
      </w:r>
      <w:r w:rsidR="00695B49" w:rsidRPr="004E031A">
        <w:t>only</w:t>
      </w:r>
      <w:r w:rsidR="00A04232" w:rsidRPr="004E031A">
        <w:t xml:space="preserve">, </w:t>
      </w:r>
      <w:r w:rsidRPr="004E031A">
        <w:t xml:space="preserve">it should be clarified the contention-free PRACH occasion associated with CSI-RS is not applicable for NR-U </w:t>
      </w:r>
      <w:r w:rsidR="00653796" w:rsidRPr="004E031A">
        <w:t xml:space="preserve">to avoid the misunderstanding. </w:t>
      </w:r>
      <w:r w:rsidR="00CC255D" w:rsidRPr="004E031A">
        <w:t>Another example is</w:t>
      </w:r>
      <w:r w:rsidR="00D923B6" w:rsidRPr="004E031A">
        <w:t xml:space="preserve"> the </w:t>
      </w:r>
      <w:r w:rsidR="00653796" w:rsidRPr="004E031A">
        <w:rPr>
          <w:noProof/>
        </w:rPr>
        <w:t>supplementary UL for unlicensed carrier scenario</w:t>
      </w:r>
      <w:r w:rsidR="00CC255D" w:rsidRPr="004E031A">
        <w:rPr>
          <w:noProof/>
        </w:rPr>
        <w:t>, which</w:t>
      </w:r>
      <w:r w:rsidR="00D923B6" w:rsidRPr="004E031A">
        <w:rPr>
          <w:noProof/>
        </w:rPr>
        <w:t xml:space="preserve"> is not applicable for NR-U</w:t>
      </w:r>
      <w:r w:rsidR="003F7AC7" w:rsidRPr="004E031A">
        <w:rPr>
          <w:noProof/>
        </w:rPr>
        <w:t xml:space="preserve"> also.</w:t>
      </w:r>
    </w:p>
    <w:p w14:paraId="7999999E" w14:textId="4D054866" w:rsidR="0096293F" w:rsidRPr="004E031A" w:rsidRDefault="0096293F" w:rsidP="0096293F">
      <w:pPr>
        <w:rPr>
          <w:b/>
          <w:bCs/>
        </w:rPr>
      </w:pPr>
      <w:r w:rsidRPr="004E031A">
        <w:rPr>
          <w:b/>
          <w:bCs/>
        </w:rPr>
        <w:t xml:space="preserve">Proposal 1: RAN4 add subclauses 6.2.2A in TS38.133 to captures the random access requirements for NR-U. </w:t>
      </w:r>
    </w:p>
    <w:p w14:paraId="33FC8CCB" w14:textId="47605C43" w:rsidR="00AE1BFA" w:rsidRPr="004E031A" w:rsidRDefault="007A18EE" w:rsidP="00AE1BFA">
      <w:r w:rsidRPr="004E031A">
        <w:t xml:space="preserve">TS38.321 </w:t>
      </w:r>
      <w:r w:rsidR="00BC40D8" w:rsidRPr="004E031A">
        <w:t>specifies</w:t>
      </w:r>
      <w:r w:rsidR="000F62DD" w:rsidRPr="004E031A">
        <w:t xml:space="preserve"> </w:t>
      </w:r>
      <w:r w:rsidR="00BC40D8" w:rsidRPr="004E031A">
        <w:t>2-step RA type is also applicable for NR-U.</w:t>
      </w:r>
      <w:r w:rsidR="00CD7A28" w:rsidRPr="004E031A">
        <w:t xml:space="preserve"> </w:t>
      </w:r>
      <w:r w:rsidR="00AE1BFA" w:rsidRPr="004E031A">
        <w:t>The UE behavior when the UE is configured with 2-step RA and UL LBT failure occurs is shown below from TS 38.321</w:t>
      </w:r>
      <w:r w:rsidR="00480538">
        <w:t xml:space="preserve"> 5.1.3a</w:t>
      </w:r>
      <w:r w:rsidR="00AE1BFA" w:rsidRPr="004E031A">
        <w:t>:</w:t>
      </w:r>
    </w:p>
    <w:p w14:paraId="200F385A" w14:textId="77777777" w:rsidR="00AE1BFA" w:rsidRPr="004E031A" w:rsidRDefault="00AE1BFA" w:rsidP="003F68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1BFA" w:rsidRPr="004E031A" w14:paraId="38BEA8CE" w14:textId="77777777" w:rsidTr="00AE1BFA">
        <w:tc>
          <w:tcPr>
            <w:tcW w:w="9629" w:type="dxa"/>
          </w:tcPr>
          <w:p w14:paraId="1D6631CB" w14:textId="77777777" w:rsidR="00AE1BFA" w:rsidRPr="004E031A" w:rsidRDefault="00AE1BFA" w:rsidP="00AE1BFA">
            <w:pPr>
              <w:keepNext/>
              <w:keepLines/>
              <w:pBdr>
                <w:top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Malgun Gothic" w:hAnsi="Arial" w:cs="Times New Roman"/>
                <w:sz w:val="28"/>
                <w:szCs w:val="20"/>
                <w:lang w:eastAsia="ko-KR"/>
              </w:rPr>
            </w:pPr>
            <w:r w:rsidRPr="004E031A">
              <w:rPr>
                <w:rFonts w:ascii="Arial" w:eastAsia="Malgun Gothic" w:hAnsi="Arial" w:cs="Times New Roman"/>
                <w:sz w:val="28"/>
                <w:szCs w:val="20"/>
                <w:lang w:eastAsia="ko-KR"/>
              </w:rPr>
              <w:lastRenderedPageBreak/>
              <w:t>5.1.3a</w:t>
            </w:r>
            <w:r w:rsidRPr="004E031A">
              <w:rPr>
                <w:rFonts w:ascii="Arial" w:eastAsia="Malgun Gothic" w:hAnsi="Arial" w:cs="Times New Roman"/>
                <w:sz w:val="28"/>
                <w:szCs w:val="20"/>
                <w:lang w:eastAsia="ko-KR"/>
              </w:rPr>
              <w:tab/>
            </w:r>
            <w:r w:rsidRPr="004E031A">
              <w:rPr>
                <w:rFonts w:ascii="Arial" w:eastAsia="SimSun" w:hAnsi="Arial" w:cs="Times New Roman"/>
                <w:sz w:val="28"/>
                <w:szCs w:val="20"/>
                <w:lang w:eastAsia="zh-CN"/>
              </w:rPr>
              <w:t>MSGA</w:t>
            </w:r>
            <w:r w:rsidRPr="004E031A">
              <w:rPr>
                <w:rFonts w:ascii="Arial" w:eastAsia="Malgun Gothic" w:hAnsi="Arial" w:cs="Times New Roman"/>
                <w:sz w:val="28"/>
                <w:szCs w:val="20"/>
                <w:lang w:eastAsia="ko-KR"/>
              </w:rPr>
              <w:t xml:space="preserve"> transmission (TS 38.321 v16.3.0)</w:t>
            </w:r>
          </w:p>
          <w:p w14:paraId="7490EBFF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The MAC entity shall, for each </w:t>
            </w:r>
            <w:r w:rsidRPr="004E031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MSGA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:</w:t>
            </w:r>
          </w:p>
          <w:p w14:paraId="76BA78C4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…..</w:t>
            </w:r>
          </w:p>
          <w:p w14:paraId="6AB7DD07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1&gt;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>if LBT failure indication is received from lower layers for the transmission of this MSGA Random Access Preamble:</w:t>
            </w:r>
          </w:p>
          <w:p w14:paraId="2AA7500D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2&gt;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instruct the physical layer to cancel the transmission of the MSGA payload on the associated PUSCH resource;</w:t>
            </w:r>
          </w:p>
          <w:p w14:paraId="6FB6DBE2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2&gt;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if </w:t>
            </w:r>
            <w:r w:rsidRPr="004E031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ko-KR"/>
              </w:rPr>
              <w:t>lbt-FailureRecoveryConfig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is configured:</w:t>
            </w:r>
          </w:p>
          <w:p w14:paraId="551E7326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3&gt;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perform the Random Access Resource selection procedure for 2-step RA type (see clause 5.1.2a).</w:t>
            </w:r>
          </w:p>
          <w:p w14:paraId="0C345100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2&gt;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else:</w:t>
            </w:r>
          </w:p>
          <w:p w14:paraId="4E141875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3&gt;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 xml:space="preserve">increment </w:t>
            </w:r>
            <w:r w:rsidRPr="004E03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ko-KR"/>
              </w:rPr>
              <w:t>PREAMBLE_TRANSMISSION_COUNTER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by 1;</w:t>
            </w:r>
          </w:p>
          <w:p w14:paraId="73FB27D4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3&gt;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 xml:space="preserve">if </w:t>
            </w:r>
            <w:r w:rsidRPr="004E03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ko-KR"/>
              </w:rPr>
              <w:t>PREAMBLE_TRANSMISSION_COUNTE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R = </w:t>
            </w:r>
            <w:r w:rsidRPr="004E03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ko-KR"/>
              </w:rPr>
              <w:t>preambleTransMax</w:t>
            </w:r>
            <w:r w:rsidRPr="004E031A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ko-KR"/>
              </w:rPr>
              <w:t xml:space="preserve"> 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+ 1:</w:t>
            </w:r>
          </w:p>
          <w:p w14:paraId="0533DC5E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418" w:hanging="284"/>
              <w:textAlignment w:val="baseline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4&gt;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indicate</w:t>
            </w:r>
            <w:r w:rsidRPr="004E031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a Random Access problem to upper layers;</w:t>
            </w:r>
          </w:p>
          <w:p w14:paraId="3199A870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418" w:hanging="284"/>
              <w:textAlignment w:val="baseline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4&gt;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 xml:space="preserve">if 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this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Random Access procedure was triggered for SI request:</w:t>
            </w:r>
          </w:p>
          <w:p w14:paraId="6EDFA38E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consider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this Random Access procedure unsuccessfully completed.</w:t>
            </w:r>
          </w:p>
          <w:p w14:paraId="14927ABF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3&gt;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>if the Random Access procedure is not completed:</w:t>
            </w:r>
          </w:p>
          <w:p w14:paraId="527BA41D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4&gt;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 xml:space="preserve">if </w:t>
            </w:r>
            <w:r w:rsidRPr="004E03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ko-KR"/>
              </w:rPr>
              <w:t>msgA-TransMax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is applied (see clause 5.1.1a) and </w:t>
            </w:r>
            <w:r w:rsidRPr="004E03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ko-KR"/>
              </w:rPr>
              <w:t>PREAMBLE_TRANSMISSION_COUNTER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= </w:t>
            </w:r>
            <w:r w:rsidRPr="004E03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ko-KR"/>
              </w:rPr>
              <w:t>msgA-TransMax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+ 1:</w:t>
            </w:r>
          </w:p>
          <w:p w14:paraId="6C53C53F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</w:r>
            <w:r w:rsidRPr="004E031A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 xml:space="preserve">set the </w:t>
            </w:r>
            <w:r w:rsidRPr="004E031A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ko-KR"/>
              </w:rPr>
              <w:t>RA_TYPE</w:t>
            </w:r>
            <w:r w:rsidRPr="004E031A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 xml:space="preserve"> to </w:t>
            </w:r>
            <w:r w:rsidRPr="004E031A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ko-KR"/>
              </w:rPr>
              <w:t>4-stepRA</w:t>
            </w:r>
            <w:r w:rsidRPr="004E031A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;</w:t>
            </w:r>
          </w:p>
          <w:p w14:paraId="64C3047C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perform initialization of variables specific to Random Access type as specified in clause 5.1.1a;</w:t>
            </w:r>
          </w:p>
          <w:p w14:paraId="288FF9F7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 xml:space="preserve">if 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the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Msg3 buffer is empty:</w:t>
            </w:r>
          </w:p>
          <w:p w14:paraId="3675484E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6&gt;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  <w:t>obtain the MAC PDU to transmit from the MSGA buffer and store it in the Msg3 buffer;</w:t>
            </w:r>
          </w:p>
          <w:p w14:paraId="4C63AE6E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  <w:t>flush HARQ buffer used for the transmission of MAC PDU in the MSGA buffer;</w:t>
            </w:r>
          </w:p>
          <w:p w14:paraId="2727807D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  <w:t>discard explicitly signalled contention-free 2-step RA type Random Access Resources, if any;</w:t>
            </w:r>
          </w:p>
          <w:p w14:paraId="3178FCAD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  <w:t>perform the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Random Access Resource selection procedure </w:t>
            </w:r>
            <w:r w:rsidRPr="004E031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as specified in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clause 5.1.2.</w:t>
            </w:r>
          </w:p>
          <w:p w14:paraId="09823458" w14:textId="77777777" w:rsidR="00AE1BFA" w:rsidRPr="004E031A" w:rsidRDefault="00AE1BFA" w:rsidP="00AE1B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4&gt;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ab/>
              <w:t>else:</w:t>
            </w:r>
          </w:p>
          <w:p w14:paraId="56CAAF94" w14:textId="11A39180" w:rsidR="00AE1BFA" w:rsidRPr="004E031A" w:rsidRDefault="00AE1BFA" w:rsidP="0046661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>5&gt;</w:t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Pr="004E031A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perform the Random Access Resource selection procedure for 2-step RA type (see clause 5.1.2a).</w:t>
            </w:r>
          </w:p>
        </w:tc>
      </w:tr>
    </w:tbl>
    <w:p w14:paraId="1E966C5A" w14:textId="77777777" w:rsidR="004E031A" w:rsidRPr="004E031A" w:rsidRDefault="004E031A" w:rsidP="007B0A59"/>
    <w:p w14:paraId="4EB2158B" w14:textId="211E8B5E" w:rsidR="00FF024E" w:rsidRPr="004E031A" w:rsidRDefault="00FF024E" w:rsidP="007B0A59">
      <w:r w:rsidRPr="004E031A">
        <w:t>Based on the specification, RAN4 need to capture the following UE behaviors</w:t>
      </w:r>
      <w:r w:rsidR="004E031A">
        <w:t xml:space="preserve"> when the </w:t>
      </w:r>
      <w:r w:rsidR="004E031A" w:rsidRPr="004E031A">
        <w:t>LBT failure indication is received from lower layers</w:t>
      </w:r>
      <w:r w:rsidR="00A97344">
        <w:t>, which is specific to 2-step RA type</w:t>
      </w:r>
      <w:r w:rsidR="004E031A">
        <w:t xml:space="preserve">: </w:t>
      </w:r>
    </w:p>
    <w:p w14:paraId="66EC0ADF" w14:textId="7C0F1486" w:rsidR="007B0A59" w:rsidRPr="004E031A" w:rsidRDefault="000E6CA4" w:rsidP="0090412A">
      <w:pPr>
        <w:pStyle w:val="ListParagraph"/>
        <w:numPr>
          <w:ilvl w:val="0"/>
          <w:numId w:val="42"/>
        </w:numPr>
      </w:pPr>
      <w:r>
        <w:t>I</w:t>
      </w:r>
      <w:r w:rsidR="007B0A59" w:rsidRPr="004E031A">
        <w:t xml:space="preserve">f </w:t>
      </w:r>
      <w:r w:rsidR="007B0A59" w:rsidRPr="000E6CA4">
        <w:rPr>
          <w:i/>
          <w:iCs/>
        </w:rPr>
        <w:t>lbt-FailureRecoveryConfig</w:t>
      </w:r>
      <w:r w:rsidR="007B0A59" w:rsidRPr="004E031A">
        <w:t xml:space="preserve"> is configured, then the UE proceeds with resource selection for 2-step RA. Otherwise (</w:t>
      </w:r>
      <w:r w:rsidR="007B0A59" w:rsidRPr="000E6CA4">
        <w:rPr>
          <w:i/>
          <w:iCs/>
        </w:rPr>
        <w:t>lbt-FailureRecoveryConfig</w:t>
      </w:r>
      <w:r w:rsidR="007B0A59" w:rsidRPr="004E031A">
        <w:t xml:space="preserve"> is not configured)</w:t>
      </w:r>
      <w:r w:rsidR="00FF024E" w:rsidRPr="004E031A">
        <w:t>,</w:t>
      </w:r>
      <w:r w:rsidR="007B0A59" w:rsidRPr="004E031A">
        <w:t xml:space="preserve"> the UE increments the </w:t>
      </w:r>
      <w:r w:rsidR="00FF024E" w:rsidRPr="004E031A">
        <w:t>preamble transmission counter (</w:t>
      </w:r>
      <w:r w:rsidR="007B0A59" w:rsidRPr="004E031A">
        <w:t>PREAMBLE_TRANSMISSION_COUNTER</w:t>
      </w:r>
      <w:r w:rsidR="00FF024E" w:rsidRPr="004E031A">
        <w:t>)</w:t>
      </w:r>
      <w:r w:rsidR="007B0A59" w:rsidRPr="004E031A">
        <w:t xml:space="preserve"> by 1. If PREAMBLE_TRANSMISSION_COUNTER</w:t>
      </w:r>
      <w:r w:rsidR="00FF024E" w:rsidRPr="004E031A">
        <w:t xml:space="preserve"> </w:t>
      </w:r>
      <w:r>
        <w:t>=</w:t>
      </w:r>
      <w:r w:rsidR="00FF024E" w:rsidRPr="004E031A">
        <w:t xml:space="preserve"> </w:t>
      </w:r>
      <w:r w:rsidR="007B0A59" w:rsidRPr="004E031A">
        <w:t>preambleTransMax + 1</w:t>
      </w:r>
      <w:r w:rsidR="00FF024E" w:rsidRPr="004E031A">
        <w:t>,</w:t>
      </w:r>
      <w:r w:rsidR="007B0A59" w:rsidRPr="004E031A">
        <w:t xml:space="preserve"> then </w:t>
      </w:r>
      <w:r>
        <w:t>random access</w:t>
      </w:r>
      <w:r w:rsidR="007B0A59" w:rsidRPr="004E031A">
        <w:t xml:space="preserve"> is considered unsuccessful.</w:t>
      </w:r>
      <w:r>
        <w:t xml:space="preserve"> </w:t>
      </w:r>
      <w:r w:rsidR="00FF024E" w:rsidRPr="004E031A">
        <w:t xml:space="preserve">If </w:t>
      </w:r>
      <w:r>
        <w:t>random access</w:t>
      </w:r>
      <w:r w:rsidR="00FF024E" w:rsidRPr="004E031A">
        <w:t xml:space="preserve"> is considered unsuccessful and i</w:t>
      </w:r>
      <w:r w:rsidR="007B0A59" w:rsidRPr="004E031A">
        <w:t>f msgA-TransMax is configured</w:t>
      </w:r>
      <w:r w:rsidR="00FF024E" w:rsidRPr="004E031A">
        <w:t>,</w:t>
      </w:r>
      <w:r w:rsidR="007B0A59" w:rsidRPr="004E031A">
        <w:t xml:space="preserve"> then the UE selects 4-step RA. </w:t>
      </w:r>
    </w:p>
    <w:p w14:paraId="7390F44F" w14:textId="1C060AAC" w:rsidR="00A50690" w:rsidRDefault="00270761" w:rsidP="003F68D6">
      <w:pPr>
        <w:rPr>
          <w:b/>
          <w:bCs/>
        </w:rPr>
      </w:pPr>
      <w:r>
        <w:rPr>
          <w:b/>
          <w:bCs/>
        </w:rPr>
        <w:t>Proposal 2: For 2-step RA type in NR-U, capture the following requirements according to TS38.321 5.1.3a:</w:t>
      </w:r>
    </w:p>
    <w:p w14:paraId="6644BD15" w14:textId="7CF98FE0" w:rsidR="00270761" w:rsidRPr="00270761" w:rsidRDefault="00270761" w:rsidP="00270761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>W</w:t>
      </w:r>
      <w:r w:rsidRPr="00270761">
        <w:rPr>
          <w:b/>
          <w:bCs/>
        </w:rPr>
        <w:t xml:space="preserve">hen the LBT failure indication is received from lower layers, if </w:t>
      </w:r>
      <w:r w:rsidRPr="00270761">
        <w:rPr>
          <w:b/>
          <w:bCs/>
          <w:i/>
          <w:iCs/>
        </w:rPr>
        <w:t>lbt-FailureRecoveryConfig</w:t>
      </w:r>
      <w:r w:rsidRPr="00270761">
        <w:rPr>
          <w:b/>
          <w:bCs/>
        </w:rPr>
        <w:t xml:space="preserve"> is configured, then the UE proceeds with resource selection for 2-step RA. Otherwise (</w:t>
      </w:r>
      <w:r w:rsidRPr="00270761">
        <w:rPr>
          <w:b/>
          <w:bCs/>
          <w:i/>
          <w:iCs/>
        </w:rPr>
        <w:t>lbt-FailureRecoveryConfig</w:t>
      </w:r>
      <w:r w:rsidRPr="00270761">
        <w:rPr>
          <w:b/>
          <w:bCs/>
        </w:rPr>
        <w:t xml:space="preserve"> is not configured), the UE increments the preamble transmission counter</w:t>
      </w:r>
      <w:r w:rsidR="00A97344">
        <w:rPr>
          <w:b/>
          <w:bCs/>
        </w:rPr>
        <w:t xml:space="preserve">, </w:t>
      </w:r>
      <w:r w:rsidRPr="00270761">
        <w:rPr>
          <w:b/>
          <w:bCs/>
        </w:rPr>
        <w:t xml:space="preserve"> PREAMBLE_TRANSMISSION_COUNTER</w:t>
      </w:r>
      <w:r w:rsidR="00A97344">
        <w:rPr>
          <w:b/>
          <w:bCs/>
        </w:rPr>
        <w:t>,</w:t>
      </w:r>
      <w:r w:rsidRPr="00270761">
        <w:rPr>
          <w:b/>
          <w:bCs/>
        </w:rPr>
        <w:t xml:space="preserve"> by 1. If PREAMBLE_TRANSMISSION_COUNTER = preambleTransMax + 1, then random access is considered unsuccessful. If random access is </w:t>
      </w:r>
      <w:r w:rsidRPr="00270761">
        <w:rPr>
          <w:b/>
          <w:bCs/>
        </w:rPr>
        <w:lastRenderedPageBreak/>
        <w:t xml:space="preserve">considered unsuccessful and if msgA-TransMax is configured, then the UE selects 4-step RA. </w:t>
      </w:r>
    </w:p>
    <w:p w14:paraId="2ED41E0F" w14:textId="77777777" w:rsidR="00270761" w:rsidRPr="004E031A" w:rsidRDefault="00270761" w:rsidP="003F68D6">
      <w:pPr>
        <w:rPr>
          <w:b/>
          <w:bCs/>
        </w:rPr>
      </w:pPr>
    </w:p>
    <w:p w14:paraId="057DDF27" w14:textId="40206A7D" w:rsidR="00E97397" w:rsidRPr="004E031A" w:rsidRDefault="00E97397" w:rsidP="00E14EAA">
      <w:pPr>
        <w:pStyle w:val="Heading1"/>
        <w:rPr>
          <w:lang w:val="en-US"/>
        </w:rPr>
      </w:pPr>
      <w:r w:rsidRPr="004E031A">
        <w:rPr>
          <w:lang w:val="en-US"/>
        </w:rPr>
        <w:t>3</w:t>
      </w:r>
      <w:r w:rsidRPr="004E031A">
        <w:rPr>
          <w:lang w:val="en-US"/>
        </w:rPr>
        <w:tab/>
      </w:r>
      <w:r w:rsidR="00113CBD" w:rsidRPr="004E031A">
        <w:rPr>
          <w:lang w:val="en-US"/>
        </w:rPr>
        <w:t>SI maximum acquisition time</w:t>
      </w:r>
    </w:p>
    <w:p w14:paraId="6B33DD13" w14:textId="7AD0B9FD" w:rsidR="00E97397" w:rsidRPr="004E031A" w:rsidRDefault="005D354D" w:rsidP="00E97397">
      <w:r w:rsidRPr="004E031A">
        <w:t>In</w:t>
      </w:r>
      <w:r w:rsidR="00212B94" w:rsidRPr="004E031A">
        <w:t xml:space="preserve"> </w:t>
      </w:r>
      <w:r w:rsidR="00212B94" w:rsidRPr="004E031A">
        <w:fldChar w:fldCharType="begin"/>
      </w:r>
      <w:r w:rsidR="00212B94" w:rsidRPr="004E031A">
        <w:instrText xml:space="preserve"> REF _Ref61276849 \r \h </w:instrText>
      </w:r>
      <w:r w:rsidR="00212B94" w:rsidRPr="004E031A">
        <w:fldChar w:fldCharType="separate"/>
      </w:r>
      <w:r w:rsidR="00212B94" w:rsidRPr="004E031A">
        <w:t>[2]</w:t>
      </w:r>
      <w:r w:rsidR="00212B94" w:rsidRPr="004E031A">
        <w:fldChar w:fldCharType="end"/>
      </w:r>
      <w:r w:rsidR="00582C77" w:rsidRPr="004E031A">
        <w:t>, it was agreed the SI maximum acquisition time T</w:t>
      </w:r>
      <w:r w:rsidR="00582C77" w:rsidRPr="004E031A">
        <w:rPr>
          <w:vertAlign w:val="subscript"/>
        </w:rPr>
        <w:t>SI,CCA</w:t>
      </w:r>
      <w:r w:rsidR="00582C77" w:rsidRPr="004E031A">
        <w:t xml:space="preserve"> is discussed in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354D" w:rsidRPr="004E031A" w14:paraId="5F50BA2B" w14:textId="77777777" w:rsidTr="005D354D">
        <w:tc>
          <w:tcPr>
            <w:tcW w:w="9629" w:type="dxa"/>
          </w:tcPr>
          <w:p w14:paraId="589CDED8" w14:textId="77777777" w:rsidR="005D354D" w:rsidRPr="004E031A" w:rsidRDefault="005D354D" w:rsidP="005D354D">
            <w:r w:rsidRPr="004E031A">
              <w:t>SI acquisition time</w:t>
            </w:r>
          </w:p>
          <w:p w14:paraId="151DDF5C" w14:textId="77777777" w:rsidR="005D354D" w:rsidRPr="004E031A" w:rsidRDefault="005D354D" w:rsidP="005D354D">
            <w:pPr>
              <w:pStyle w:val="ListParagraph"/>
              <w:numPr>
                <w:ilvl w:val="0"/>
                <w:numId w:val="37"/>
              </w:numPr>
            </w:pPr>
            <w:r w:rsidRPr="004E031A">
              <w:t>SI maximum acquisition time is expressed as a variable (approach similar to Rel-15) but using a variable name which is different from Rel-15, e.g., T</w:t>
            </w:r>
            <w:r w:rsidRPr="004E031A">
              <w:rPr>
                <w:vertAlign w:val="subscript"/>
              </w:rPr>
              <w:t>SI,CCA</w:t>
            </w:r>
            <w:r w:rsidRPr="004E031A">
              <w:t xml:space="preserve">, </w:t>
            </w:r>
          </w:p>
          <w:p w14:paraId="360E8C90" w14:textId="77777777" w:rsidR="005D354D" w:rsidRPr="004E031A" w:rsidRDefault="005D354D" w:rsidP="005D354D">
            <w:pPr>
              <w:pStyle w:val="ListParagraph"/>
              <w:numPr>
                <w:ilvl w:val="0"/>
                <w:numId w:val="37"/>
              </w:numPr>
            </w:pPr>
            <w:r w:rsidRPr="004E031A">
              <w:t>the actual value for T</w:t>
            </w:r>
            <w:r w:rsidRPr="004E031A">
              <w:rPr>
                <w:vertAlign w:val="subscript"/>
              </w:rPr>
              <w:t>SI,CCA</w:t>
            </w:r>
            <w:r w:rsidRPr="004E031A">
              <w:t xml:space="preserve"> is to be discussed in the performance part, considering LBT failures and receiver assumptions, etc.</w:t>
            </w:r>
          </w:p>
          <w:p w14:paraId="6733365E" w14:textId="77777777" w:rsidR="005D354D" w:rsidRPr="004E031A" w:rsidRDefault="005D354D" w:rsidP="005D354D">
            <w:r w:rsidRPr="004E031A">
              <w:t xml:space="preserve">Conclusion on soft combining of PDSCH for SIB1 reading: </w:t>
            </w:r>
          </w:p>
          <w:p w14:paraId="3556D5B1" w14:textId="367EB6B1" w:rsidR="005D354D" w:rsidRPr="004E031A" w:rsidRDefault="005D354D" w:rsidP="005D354D">
            <w:pPr>
              <w:pStyle w:val="ListParagraph"/>
              <w:numPr>
                <w:ilvl w:val="0"/>
                <w:numId w:val="38"/>
              </w:numPr>
            </w:pPr>
            <w:r w:rsidRPr="004E031A">
              <w:t>soft combing is to be further discussed under performance part</w:t>
            </w:r>
          </w:p>
        </w:tc>
      </w:tr>
    </w:tbl>
    <w:p w14:paraId="5CE65BB7" w14:textId="0E4EA6CE" w:rsidR="00582C77" w:rsidRPr="004E031A" w:rsidRDefault="00582C77" w:rsidP="00E97397"/>
    <w:p w14:paraId="7A61D43F" w14:textId="45CE5933" w:rsidR="00582C77" w:rsidRPr="004E031A" w:rsidRDefault="00582C77" w:rsidP="00E97397">
      <w:r w:rsidRPr="004E031A">
        <w:t xml:space="preserve">RAN4 discussed the necessary PDSCH samples for SIB1 </w:t>
      </w:r>
      <w:r w:rsidR="007A4ACA">
        <w:t>acquisition</w:t>
      </w:r>
      <w:r w:rsidRPr="004E031A">
        <w:t xml:space="preserve"> in CGI reading requirements in Rel-16 RRM enhancement</w:t>
      </w:r>
      <w:r w:rsidR="00545D8C">
        <w:t xml:space="preserve"> WI</w:t>
      </w:r>
      <w:r w:rsidRPr="004E031A">
        <w:t xml:space="preserve">. </w:t>
      </w:r>
      <w:r w:rsidR="00494125" w:rsidRPr="004E031A">
        <w:t xml:space="preserve">According to TS38.133 9.11.2, </w:t>
      </w:r>
      <w:r w:rsidR="002F47BB" w:rsidRPr="004E031A">
        <w:t>the period used to acquire SIB1 message, T</w:t>
      </w:r>
      <w:r w:rsidR="002F47BB" w:rsidRPr="004E031A">
        <w:rPr>
          <w:vertAlign w:val="subscript"/>
        </w:rPr>
        <w:t>SIB1</w:t>
      </w:r>
      <w:r w:rsidR="002F47BB" w:rsidRPr="004E031A">
        <w:t>, is set to 6 x T</w:t>
      </w:r>
      <w:r w:rsidR="002F47BB" w:rsidRPr="004E031A">
        <w:rPr>
          <w:vertAlign w:val="subscript"/>
        </w:rPr>
        <w:t>SMTC</w:t>
      </w:r>
      <w:r w:rsidR="002F47BB" w:rsidRPr="004E031A">
        <w:t>, where T</w:t>
      </w:r>
      <w:r w:rsidR="002F47BB" w:rsidRPr="004E031A">
        <w:rPr>
          <w:vertAlign w:val="subscript"/>
        </w:rPr>
        <w:t xml:space="preserve">SMTC </w:t>
      </w:r>
      <w:r w:rsidR="002F47BB" w:rsidRPr="004E031A">
        <w:t xml:space="preserve">is the periodicity of SMTC occasions configured for the target cell carrier. </w:t>
      </w:r>
      <w:r w:rsidR="00035660" w:rsidRPr="004E031A">
        <w:t xml:space="preserve">In our understanding UE can acquire SIB1 with 6 PDSCH attempts </w:t>
      </w:r>
      <w:r w:rsidR="007A4ACA">
        <w:t>with the assumption</w:t>
      </w:r>
      <w:r w:rsidR="00035660" w:rsidRPr="004E031A">
        <w:t xml:space="preserve"> SIB1 is transmitted once per SMTC. If we reuse this assumption, </w:t>
      </w:r>
      <w:r w:rsidR="00E8047F" w:rsidRPr="004E031A">
        <w:t>SI acquisition time for NR-U is given by:</w:t>
      </w:r>
    </w:p>
    <w:p w14:paraId="7D2C2CE7" w14:textId="26724FB0" w:rsidR="00E8047F" w:rsidRPr="00A865A3" w:rsidRDefault="00E8047F" w:rsidP="00E97397">
      <w:pPr>
        <w:rPr>
          <w:lang w:val="sv-SE"/>
        </w:rPr>
      </w:pPr>
      <w:r w:rsidRPr="004E031A">
        <w:tab/>
      </w:r>
      <w:r w:rsidRPr="00A865A3">
        <w:rPr>
          <w:lang w:val="sv-SE"/>
        </w:rPr>
        <w:t>T</w:t>
      </w:r>
      <w:r w:rsidRPr="00A865A3">
        <w:rPr>
          <w:vertAlign w:val="subscript"/>
          <w:lang w:val="sv-SE"/>
        </w:rPr>
        <w:t>SI,CCA</w:t>
      </w:r>
      <w:r w:rsidRPr="00A865A3">
        <w:rPr>
          <w:lang w:val="sv-SE"/>
        </w:rPr>
        <w:t xml:space="preserve"> = (6 + L</w:t>
      </w:r>
      <w:r w:rsidR="00AD0E10" w:rsidRPr="00A865A3">
        <w:rPr>
          <w:vertAlign w:val="subscript"/>
          <w:lang w:val="sv-SE"/>
        </w:rPr>
        <w:t>SI</w:t>
      </w:r>
      <w:r w:rsidRPr="00A865A3">
        <w:rPr>
          <w:lang w:val="sv-SE"/>
        </w:rPr>
        <w:t>) x T</w:t>
      </w:r>
      <w:r w:rsidRPr="00A865A3">
        <w:rPr>
          <w:vertAlign w:val="subscript"/>
          <w:lang w:val="sv-SE"/>
        </w:rPr>
        <w:t>DBT</w:t>
      </w:r>
      <w:r w:rsidR="00A865A3">
        <w:rPr>
          <w:lang w:val="sv-SE"/>
        </w:rPr>
        <w:t>,</w:t>
      </w:r>
    </w:p>
    <w:p w14:paraId="5034B58A" w14:textId="56B01558" w:rsidR="00582C77" w:rsidRPr="004E031A" w:rsidRDefault="00A865A3" w:rsidP="00A865A3">
      <w:pPr>
        <w:ind w:left="284"/>
      </w:pPr>
      <w:r>
        <w:t>w</w:t>
      </w:r>
      <w:r w:rsidR="00E8047F" w:rsidRPr="004E031A">
        <w:t xml:space="preserve">here </w:t>
      </w:r>
      <w:r w:rsidR="00494375" w:rsidRPr="004E031A">
        <w:t>L</w:t>
      </w:r>
      <w:r w:rsidR="00AD0E10" w:rsidRPr="004E031A">
        <w:rPr>
          <w:vertAlign w:val="subscript"/>
        </w:rPr>
        <w:t>SI</w:t>
      </w:r>
      <w:r w:rsidR="00494375" w:rsidRPr="004E031A">
        <w:t xml:space="preserve"> is </w:t>
      </w:r>
      <w:r w:rsidR="00176EA6">
        <w:t>a</w:t>
      </w:r>
      <w:r w:rsidR="00494375" w:rsidRPr="004E031A">
        <w:t xml:space="preserve"> scaling factor considering the DL LTB failure and </w:t>
      </w:r>
      <w:r w:rsidR="00E8047F" w:rsidRPr="004E031A">
        <w:t>T</w:t>
      </w:r>
      <w:r w:rsidR="00E8047F" w:rsidRPr="004E031A">
        <w:rPr>
          <w:vertAlign w:val="subscript"/>
        </w:rPr>
        <w:t>DBT</w:t>
      </w:r>
      <w:r w:rsidR="00E8047F" w:rsidRPr="004E031A">
        <w:t xml:space="preserve"> is the discovery burst transmission (DBT) window periodicity, e.g., 20ms, </w:t>
      </w:r>
      <w:r w:rsidR="00176EA6">
        <w:t xml:space="preserve">according to the configuration, </w:t>
      </w:r>
      <w:r w:rsidR="00E8047F" w:rsidRPr="004E031A">
        <w:t xml:space="preserve">because SIB1 is transmitted </w:t>
      </w:r>
      <w:r w:rsidR="006963E1">
        <w:t>in</w:t>
      </w:r>
      <w:r w:rsidR="00E8047F" w:rsidRPr="004E031A">
        <w:t xml:space="preserve"> the </w:t>
      </w:r>
      <w:r w:rsidR="006963E1">
        <w:t>discovery burst in NR-U</w:t>
      </w:r>
      <w:bookmarkStart w:id="3" w:name="_GoBack"/>
      <w:bookmarkEnd w:id="3"/>
      <w:r w:rsidR="00E8047F" w:rsidRPr="004E031A">
        <w:t xml:space="preserve">. </w:t>
      </w:r>
    </w:p>
    <w:p w14:paraId="7FA7E8DA" w14:textId="7B8EBB81" w:rsidR="00AD0E10" w:rsidRPr="004E031A" w:rsidRDefault="00AD0E10" w:rsidP="00E97397">
      <w:r w:rsidRPr="004E031A">
        <w:t>Regarding the scaling factor</w:t>
      </w:r>
      <w:r w:rsidR="00DE401B">
        <w:t>,</w:t>
      </w:r>
      <w:r w:rsidRPr="004E031A">
        <w:t xml:space="preserve"> L</w:t>
      </w:r>
      <w:r w:rsidRPr="004E031A">
        <w:rPr>
          <w:vertAlign w:val="subscript"/>
        </w:rPr>
        <w:t>SI</w:t>
      </w:r>
      <w:r w:rsidRPr="004E031A">
        <w:t xml:space="preserve">, </w:t>
      </w:r>
      <w:r w:rsidR="00F37024" w:rsidRPr="004E031A">
        <w:t xml:space="preserve">it is related to the </w:t>
      </w:r>
      <w:r w:rsidR="00DE62ED" w:rsidRPr="004E031A">
        <w:t>transmission probability P</w:t>
      </w:r>
      <w:r w:rsidR="00DE62ED" w:rsidRPr="004E031A">
        <w:rPr>
          <w:vertAlign w:val="subscript"/>
        </w:rPr>
        <w:t>CCA</w:t>
      </w:r>
      <w:r w:rsidR="008A3A2F" w:rsidRPr="004E031A">
        <w:rPr>
          <w:vertAlign w:val="subscript"/>
        </w:rPr>
        <w:t>_DL</w:t>
      </w:r>
      <w:r w:rsidR="00DE62ED" w:rsidRPr="004E031A">
        <w:t xml:space="preserve"> in </w:t>
      </w:r>
      <w:r w:rsidR="00B102C1" w:rsidRPr="004E031A">
        <w:t xml:space="preserve">DBT </w:t>
      </w:r>
      <w:r w:rsidR="00F37024" w:rsidRPr="004E031A">
        <w:t>CCA model</w:t>
      </w:r>
      <w:r w:rsidR="00DE62ED" w:rsidRPr="004E031A">
        <w:t>, where P</w:t>
      </w:r>
      <w:r w:rsidR="00DE62ED" w:rsidRPr="004E031A">
        <w:rPr>
          <w:vertAlign w:val="subscript"/>
        </w:rPr>
        <w:t>CCA</w:t>
      </w:r>
      <w:r w:rsidR="008A3A2F" w:rsidRPr="004E031A">
        <w:rPr>
          <w:vertAlign w:val="subscript"/>
        </w:rPr>
        <w:t>_DL</w:t>
      </w:r>
      <w:r w:rsidR="00DE62ED" w:rsidRPr="004E031A">
        <w:rPr>
          <w:vertAlign w:val="subscript"/>
        </w:rPr>
        <w:t xml:space="preserve"> </w:t>
      </w:r>
      <w:r w:rsidR="00DE62ED" w:rsidRPr="004E031A">
        <w:t xml:space="preserve">is the LBT success probability </w:t>
      </w:r>
      <w:r w:rsidR="00DE401B">
        <w:t xml:space="preserve">[0.0 to 1.0] </w:t>
      </w:r>
      <w:r w:rsidR="00DE62ED" w:rsidRPr="004E031A">
        <w:t xml:space="preserve">during the test. </w:t>
      </w:r>
      <w:r w:rsidR="005A69C6" w:rsidRPr="004E031A">
        <w:t xml:space="preserve">This means we can </w:t>
      </w:r>
      <w:r w:rsidR="001717F5">
        <w:t>set</w:t>
      </w:r>
      <w:r w:rsidR="005A69C6" w:rsidRPr="004E031A">
        <w:t xml:space="preserve"> L</w:t>
      </w:r>
      <w:r w:rsidR="005A69C6" w:rsidRPr="004E031A">
        <w:rPr>
          <w:vertAlign w:val="subscript"/>
        </w:rPr>
        <w:t>SI</w:t>
      </w:r>
      <w:r w:rsidR="005A69C6" w:rsidRPr="004E031A">
        <w:t xml:space="preserve"> so that (6+L</w:t>
      </w:r>
      <w:r w:rsidR="005A69C6" w:rsidRPr="004E031A">
        <w:rPr>
          <w:vertAlign w:val="subscript"/>
        </w:rPr>
        <w:t>SI</w:t>
      </w:r>
      <w:r w:rsidR="005A69C6" w:rsidRPr="004E031A">
        <w:t>) x P</w:t>
      </w:r>
      <w:r w:rsidR="005A69C6" w:rsidRPr="004E031A">
        <w:rPr>
          <w:vertAlign w:val="subscript"/>
        </w:rPr>
        <w:t>CCA</w:t>
      </w:r>
      <w:r w:rsidR="008A3A2F" w:rsidRPr="004E031A">
        <w:rPr>
          <w:vertAlign w:val="subscript"/>
        </w:rPr>
        <w:t>_DL</w:t>
      </w:r>
      <w:r w:rsidR="005A69C6" w:rsidRPr="004E031A">
        <w:t xml:space="preserve"> = 6.</w:t>
      </w:r>
      <w:r w:rsidR="00F233CF" w:rsidRPr="004E031A">
        <w:t xml:space="preserve"> With </w:t>
      </w:r>
      <w:r w:rsidR="008A3A2F" w:rsidRPr="004E031A">
        <w:t>this</w:t>
      </w:r>
      <w:r w:rsidR="00F233CF" w:rsidRPr="004E031A">
        <w:t xml:space="preserve"> formula, L</w:t>
      </w:r>
      <w:r w:rsidR="00F233CF" w:rsidRPr="004E031A">
        <w:rPr>
          <w:vertAlign w:val="subscript"/>
        </w:rPr>
        <w:t>SI</w:t>
      </w:r>
      <w:r w:rsidR="00F233CF" w:rsidRPr="004E031A">
        <w:t xml:space="preserve"> is given by L</w:t>
      </w:r>
      <w:r w:rsidR="00F233CF" w:rsidRPr="004E031A">
        <w:rPr>
          <w:vertAlign w:val="subscript"/>
        </w:rPr>
        <w:t>SI</w:t>
      </w:r>
      <w:r w:rsidR="00F233CF" w:rsidRPr="004E031A">
        <w:t xml:space="preserve"> = 6 x (1/P</w:t>
      </w:r>
      <w:r w:rsidR="00F233CF" w:rsidRPr="004E031A">
        <w:rPr>
          <w:vertAlign w:val="subscript"/>
        </w:rPr>
        <w:t>CCA</w:t>
      </w:r>
      <w:r w:rsidR="008A3A2F" w:rsidRPr="004E031A">
        <w:rPr>
          <w:vertAlign w:val="subscript"/>
        </w:rPr>
        <w:t>_DL</w:t>
      </w:r>
      <w:r w:rsidR="00F233CF" w:rsidRPr="004E031A">
        <w:t xml:space="preserve"> - 1). Substituting L</w:t>
      </w:r>
      <w:r w:rsidR="00F233CF" w:rsidRPr="004E031A">
        <w:rPr>
          <w:vertAlign w:val="subscript"/>
        </w:rPr>
        <w:t>SI</w:t>
      </w:r>
      <w:r w:rsidR="00F233CF" w:rsidRPr="004E031A">
        <w:t>, T</w:t>
      </w:r>
      <w:r w:rsidR="00F233CF" w:rsidRPr="004E031A">
        <w:rPr>
          <w:vertAlign w:val="subscript"/>
        </w:rPr>
        <w:t>SI,CCA</w:t>
      </w:r>
      <w:r w:rsidR="00F233CF" w:rsidRPr="004E031A">
        <w:t xml:space="preserve"> = (6 + 6(1/P</w:t>
      </w:r>
      <w:r w:rsidR="00F233CF" w:rsidRPr="004E031A">
        <w:rPr>
          <w:vertAlign w:val="subscript"/>
        </w:rPr>
        <w:t>CCA</w:t>
      </w:r>
      <w:r w:rsidR="008A3A2F" w:rsidRPr="004E031A">
        <w:rPr>
          <w:vertAlign w:val="subscript"/>
        </w:rPr>
        <w:t>_DL</w:t>
      </w:r>
      <w:r w:rsidR="00F233CF" w:rsidRPr="004E031A">
        <w:t xml:space="preserve"> – 1)) x T</w:t>
      </w:r>
      <w:r w:rsidR="00F233CF" w:rsidRPr="004E031A">
        <w:rPr>
          <w:vertAlign w:val="subscript"/>
        </w:rPr>
        <w:t>DBT</w:t>
      </w:r>
      <w:r w:rsidR="00F233CF" w:rsidRPr="004E031A">
        <w:t xml:space="preserve"> = (6/P</w:t>
      </w:r>
      <w:r w:rsidR="00F233CF" w:rsidRPr="004E031A">
        <w:rPr>
          <w:vertAlign w:val="subscript"/>
        </w:rPr>
        <w:t>CCA</w:t>
      </w:r>
      <w:r w:rsidR="008A3A2F" w:rsidRPr="004E031A">
        <w:rPr>
          <w:vertAlign w:val="subscript"/>
        </w:rPr>
        <w:t>_DL</w:t>
      </w:r>
      <w:r w:rsidR="00F233CF" w:rsidRPr="004E031A">
        <w:t>) x T</w:t>
      </w:r>
      <w:r w:rsidR="00F233CF" w:rsidRPr="004E031A">
        <w:rPr>
          <w:vertAlign w:val="subscript"/>
        </w:rPr>
        <w:t>DBT</w:t>
      </w:r>
      <w:r w:rsidR="00F233CF" w:rsidRPr="004E031A">
        <w:t>.</w:t>
      </w:r>
    </w:p>
    <w:p w14:paraId="5F0DB7E4" w14:textId="6ED80AEC" w:rsidR="00F233CF" w:rsidRPr="004E031A" w:rsidRDefault="00F233CF" w:rsidP="00E97397">
      <w:pPr>
        <w:rPr>
          <w:b/>
          <w:bCs/>
        </w:rPr>
      </w:pPr>
      <w:r w:rsidRPr="004E031A">
        <w:rPr>
          <w:b/>
          <w:bCs/>
        </w:rPr>
        <w:t>Proposal</w:t>
      </w:r>
      <w:r w:rsidR="00B2246E" w:rsidRPr="004E031A">
        <w:rPr>
          <w:b/>
          <w:bCs/>
        </w:rPr>
        <w:t xml:space="preserve"> </w:t>
      </w:r>
      <w:r w:rsidR="00BA62CC">
        <w:rPr>
          <w:b/>
          <w:bCs/>
        </w:rPr>
        <w:t>3</w:t>
      </w:r>
      <w:r w:rsidRPr="004E031A">
        <w:rPr>
          <w:b/>
          <w:bCs/>
        </w:rPr>
        <w:t>: For NR-U RRM test case, T</w:t>
      </w:r>
      <w:r w:rsidRPr="004E031A">
        <w:rPr>
          <w:b/>
          <w:bCs/>
          <w:vertAlign w:val="subscript"/>
        </w:rPr>
        <w:t>SI,CCA</w:t>
      </w:r>
      <w:r w:rsidRPr="004E031A">
        <w:rPr>
          <w:b/>
          <w:bCs/>
        </w:rPr>
        <w:t xml:space="preserve"> is set as follows:</w:t>
      </w:r>
    </w:p>
    <w:p w14:paraId="1C680394" w14:textId="656CDD92" w:rsidR="00F233CF" w:rsidRPr="004E031A" w:rsidRDefault="00F233CF" w:rsidP="00E97397">
      <w:pPr>
        <w:rPr>
          <w:b/>
          <w:bCs/>
        </w:rPr>
      </w:pPr>
      <w:r w:rsidRPr="004E031A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SI,CCA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Ceil</m:t>
        </m:r>
        <m:d>
          <m:dPr>
            <m:ctrlPr>
              <w:rPr>
                <w:rFonts w:ascii="Cambria Math" w:hAnsi="Cambria Math"/>
                <w:b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CCA_DL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DBT</m:t>
            </m:r>
          </m:sub>
        </m:sSub>
      </m:oMath>
      <w:r w:rsidR="00EC58BE" w:rsidRPr="004E031A">
        <w:rPr>
          <w:b/>
          <w:bCs/>
        </w:rPr>
        <w:t>,</w:t>
      </w:r>
    </w:p>
    <w:p w14:paraId="2091FA27" w14:textId="2C385E94" w:rsidR="00EC58BE" w:rsidRPr="004E031A" w:rsidRDefault="00A934AC" w:rsidP="00A934AC">
      <w:pPr>
        <w:ind w:left="284"/>
        <w:rPr>
          <w:b/>
          <w:bCs/>
        </w:rPr>
      </w:pPr>
      <w:r>
        <w:rPr>
          <w:b/>
          <w:bCs/>
        </w:rPr>
        <w:t>w</w:t>
      </w:r>
      <w:r w:rsidR="00EC58BE" w:rsidRPr="004E031A">
        <w:rPr>
          <w:b/>
          <w:bCs/>
        </w:rPr>
        <w:t>here P</w:t>
      </w:r>
      <w:r w:rsidR="00EC58BE" w:rsidRPr="004E031A">
        <w:rPr>
          <w:b/>
          <w:bCs/>
          <w:vertAlign w:val="subscript"/>
        </w:rPr>
        <w:t>CCA</w:t>
      </w:r>
      <w:r w:rsidR="005A687D" w:rsidRPr="004E031A">
        <w:rPr>
          <w:b/>
          <w:bCs/>
          <w:vertAlign w:val="subscript"/>
        </w:rPr>
        <w:t>_DL</w:t>
      </w:r>
      <w:r w:rsidR="00EC58BE" w:rsidRPr="004E031A">
        <w:rPr>
          <w:b/>
          <w:bCs/>
        </w:rPr>
        <w:t xml:space="preserve"> is the is the LBT success probability during the test </w:t>
      </w:r>
      <w:r w:rsidR="0004055A" w:rsidRPr="004E031A">
        <w:rPr>
          <w:b/>
          <w:bCs/>
        </w:rPr>
        <w:t xml:space="preserve">(e.g., 0.75) </w:t>
      </w:r>
      <w:r w:rsidR="00EC58BE" w:rsidRPr="004E031A">
        <w:rPr>
          <w:b/>
          <w:bCs/>
        </w:rPr>
        <w:t>and T</w:t>
      </w:r>
      <w:r w:rsidR="00EC58BE" w:rsidRPr="004E031A">
        <w:rPr>
          <w:b/>
          <w:bCs/>
          <w:vertAlign w:val="subscript"/>
        </w:rPr>
        <w:t>DBT</w:t>
      </w:r>
      <w:r w:rsidR="00EC58BE" w:rsidRPr="004E031A">
        <w:rPr>
          <w:b/>
          <w:bCs/>
        </w:rPr>
        <w:t xml:space="preserve"> is the discovery burst transmission window periodicity</w:t>
      </w:r>
      <w:r w:rsidR="0004055A" w:rsidRPr="004E031A">
        <w:rPr>
          <w:b/>
          <w:bCs/>
        </w:rPr>
        <w:t xml:space="preserve"> (e.g., 20ms)</w:t>
      </w:r>
      <w:r w:rsidR="00EC58BE" w:rsidRPr="004E031A">
        <w:rPr>
          <w:b/>
          <w:bCs/>
        </w:rPr>
        <w:t xml:space="preserve">. </w:t>
      </w:r>
    </w:p>
    <w:p w14:paraId="65D24AEC" w14:textId="1EA3FE5D" w:rsidR="00113CBD" w:rsidRPr="004E031A" w:rsidRDefault="00A116FE" w:rsidP="00113CBD">
      <w:pPr>
        <w:pStyle w:val="Heading1"/>
        <w:rPr>
          <w:lang w:val="en-US"/>
        </w:rPr>
      </w:pPr>
      <w:r w:rsidRPr="004E031A">
        <w:rPr>
          <w:lang w:val="en-US"/>
        </w:rPr>
        <w:t>4</w:t>
      </w:r>
      <w:r w:rsidR="00113CBD" w:rsidRPr="004E031A">
        <w:rPr>
          <w:lang w:val="en-US"/>
        </w:rPr>
        <w:tab/>
        <w:t>Summary</w:t>
      </w:r>
    </w:p>
    <w:p w14:paraId="0545E627" w14:textId="77777777" w:rsidR="00C628C0" w:rsidRPr="004E031A" w:rsidRDefault="00C628C0" w:rsidP="00C628C0">
      <w:pPr>
        <w:rPr>
          <w:b/>
          <w:bCs/>
        </w:rPr>
      </w:pPr>
      <w:r w:rsidRPr="004E031A">
        <w:rPr>
          <w:b/>
          <w:bCs/>
        </w:rPr>
        <w:t xml:space="preserve">Proposal 1: RAN4 add subclauses 6.2.2A in TS38.133 to captures the random access requirements for NR-U. </w:t>
      </w:r>
    </w:p>
    <w:p w14:paraId="2DADC93E" w14:textId="77777777" w:rsidR="00A0726F" w:rsidRDefault="00A0726F" w:rsidP="00A0726F">
      <w:pPr>
        <w:rPr>
          <w:b/>
          <w:bCs/>
        </w:rPr>
      </w:pPr>
      <w:r>
        <w:rPr>
          <w:b/>
          <w:bCs/>
        </w:rPr>
        <w:t>Proposal 2: For 2-step RA type in NR-U, capture the following requirements according to TS38.321 5.1.3a:</w:t>
      </w:r>
    </w:p>
    <w:p w14:paraId="7F0E2C48" w14:textId="77777777" w:rsidR="00A0726F" w:rsidRPr="00270761" w:rsidRDefault="00A0726F" w:rsidP="00A0726F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>W</w:t>
      </w:r>
      <w:r w:rsidRPr="00270761">
        <w:rPr>
          <w:b/>
          <w:bCs/>
        </w:rPr>
        <w:t xml:space="preserve">hen the LBT failure indication is received from lower layers, if </w:t>
      </w:r>
      <w:r w:rsidRPr="00270761">
        <w:rPr>
          <w:b/>
          <w:bCs/>
          <w:i/>
          <w:iCs/>
        </w:rPr>
        <w:t>lbt-FailureRecoveryConfig</w:t>
      </w:r>
      <w:r w:rsidRPr="00270761">
        <w:rPr>
          <w:b/>
          <w:bCs/>
        </w:rPr>
        <w:t xml:space="preserve"> is </w:t>
      </w:r>
      <w:r w:rsidRPr="00270761">
        <w:rPr>
          <w:b/>
          <w:bCs/>
        </w:rPr>
        <w:lastRenderedPageBreak/>
        <w:t>configured, then the UE proceeds with resource selection for 2-step RA. Otherwise (</w:t>
      </w:r>
      <w:r w:rsidRPr="00270761">
        <w:rPr>
          <w:b/>
          <w:bCs/>
          <w:i/>
          <w:iCs/>
        </w:rPr>
        <w:t>lbt-FailureRecoveryConfig</w:t>
      </w:r>
      <w:r w:rsidRPr="00270761">
        <w:rPr>
          <w:b/>
          <w:bCs/>
        </w:rPr>
        <w:t xml:space="preserve"> is not configured), the UE increments the preamble transmission counter</w:t>
      </w:r>
      <w:r>
        <w:rPr>
          <w:b/>
          <w:bCs/>
        </w:rPr>
        <w:t xml:space="preserve">, </w:t>
      </w:r>
      <w:r w:rsidRPr="00270761">
        <w:rPr>
          <w:b/>
          <w:bCs/>
        </w:rPr>
        <w:t xml:space="preserve"> PREAMBLE_TRANSMISSION_COUNTER</w:t>
      </w:r>
      <w:r>
        <w:rPr>
          <w:b/>
          <w:bCs/>
        </w:rPr>
        <w:t>,</w:t>
      </w:r>
      <w:r w:rsidRPr="00270761">
        <w:rPr>
          <w:b/>
          <w:bCs/>
        </w:rPr>
        <w:t xml:space="preserve"> by 1. If PREAMBLE_TRANSMISSION_COUNTER = preambleTransMax + 1, then random access is considered unsuccessful. If random access is considered unsuccessful and if msgA-TransMax is configured, then the UE selects 4-step RA. </w:t>
      </w:r>
    </w:p>
    <w:p w14:paraId="6FDD6CB2" w14:textId="77777777" w:rsidR="00134162" w:rsidRPr="004E031A" w:rsidRDefault="00134162" w:rsidP="00134162">
      <w:pPr>
        <w:rPr>
          <w:b/>
          <w:bCs/>
        </w:rPr>
      </w:pPr>
      <w:r w:rsidRPr="004E031A">
        <w:rPr>
          <w:b/>
          <w:bCs/>
        </w:rPr>
        <w:t xml:space="preserve">Proposal </w:t>
      </w:r>
      <w:r>
        <w:rPr>
          <w:b/>
          <w:bCs/>
        </w:rPr>
        <w:t>3</w:t>
      </w:r>
      <w:r w:rsidRPr="004E031A">
        <w:rPr>
          <w:b/>
          <w:bCs/>
        </w:rPr>
        <w:t>: For NR-U RRM test case, T</w:t>
      </w:r>
      <w:r w:rsidRPr="004E031A">
        <w:rPr>
          <w:b/>
          <w:bCs/>
          <w:vertAlign w:val="subscript"/>
        </w:rPr>
        <w:t>SI,CCA</w:t>
      </w:r>
      <w:r w:rsidRPr="004E031A">
        <w:rPr>
          <w:b/>
          <w:bCs/>
        </w:rPr>
        <w:t xml:space="preserve"> is set as follows:</w:t>
      </w:r>
    </w:p>
    <w:p w14:paraId="1C9FDD41" w14:textId="77777777" w:rsidR="00134162" w:rsidRPr="004E031A" w:rsidRDefault="00134162" w:rsidP="00134162">
      <w:pPr>
        <w:rPr>
          <w:b/>
          <w:bCs/>
        </w:rPr>
      </w:pPr>
      <w:r w:rsidRPr="004E031A">
        <w:rPr>
          <w:b/>
          <w:bCs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SI,CCA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Ceil</m:t>
        </m:r>
        <m:d>
          <m:dPr>
            <m:ctrlPr>
              <w:rPr>
                <w:rFonts w:ascii="Cambria Math" w:hAnsi="Cambria Math"/>
                <w:b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CCA_DL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DBT</m:t>
            </m:r>
          </m:sub>
        </m:sSub>
      </m:oMath>
      <w:r w:rsidRPr="004E031A">
        <w:rPr>
          <w:b/>
          <w:bCs/>
        </w:rPr>
        <w:t>,</w:t>
      </w:r>
    </w:p>
    <w:p w14:paraId="3BF7D25E" w14:textId="77777777" w:rsidR="00134162" w:rsidRPr="004E031A" w:rsidRDefault="00134162" w:rsidP="00134162">
      <w:pPr>
        <w:ind w:left="284"/>
        <w:rPr>
          <w:b/>
          <w:bCs/>
        </w:rPr>
      </w:pPr>
      <w:r>
        <w:rPr>
          <w:b/>
          <w:bCs/>
        </w:rPr>
        <w:t>w</w:t>
      </w:r>
      <w:r w:rsidRPr="004E031A">
        <w:rPr>
          <w:b/>
          <w:bCs/>
        </w:rPr>
        <w:t>here P</w:t>
      </w:r>
      <w:r w:rsidRPr="004E031A">
        <w:rPr>
          <w:b/>
          <w:bCs/>
          <w:vertAlign w:val="subscript"/>
        </w:rPr>
        <w:t>CCA_DL</w:t>
      </w:r>
      <w:r w:rsidRPr="004E031A">
        <w:rPr>
          <w:b/>
          <w:bCs/>
        </w:rPr>
        <w:t xml:space="preserve"> is the is the LBT success probability during the test (e.g., 0.75) and T</w:t>
      </w:r>
      <w:r w:rsidRPr="004E031A">
        <w:rPr>
          <w:b/>
          <w:bCs/>
          <w:vertAlign w:val="subscript"/>
        </w:rPr>
        <w:t>DBT</w:t>
      </w:r>
      <w:r w:rsidRPr="004E031A">
        <w:rPr>
          <w:b/>
          <w:bCs/>
        </w:rPr>
        <w:t xml:space="preserve"> is the discovery burst transmission window periodicity (e.g., 20ms). </w:t>
      </w:r>
    </w:p>
    <w:p w14:paraId="50372D9B" w14:textId="77777777" w:rsidR="00134162" w:rsidRPr="004E031A" w:rsidRDefault="00134162" w:rsidP="00E97397"/>
    <w:p w14:paraId="15AE7CF6" w14:textId="494209C6" w:rsidR="00887C74" w:rsidRPr="004E031A" w:rsidRDefault="005A782E" w:rsidP="00E14EAA">
      <w:pPr>
        <w:pStyle w:val="Heading1"/>
        <w:rPr>
          <w:lang w:val="en-US"/>
        </w:rPr>
      </w:pPr>
      <w:r w:rsidRPr="004E031A">
        <w:rPr>
          <w:lang w:val="en-US"/>
        </w:rPr>
        <w:t>References</w:t>
      </w:r>
    </w:p>
    <w:p w14:paraId="46588FCA" w14:textId="77777777" w:rsidR="00212B94" w:rsidRPr="004E031A" w:rsidRDefault="00212B94" w:rsidP="00212B9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61276864"/>
      <w:bookmarkStart w:id="5" w:name="_Ref61274060"/>
      <w:bookmarkStart w:id="6" w:name="_Ref16604413"/>
      <w:r w:rsidRPr="004E031A">
        <w:t>R4-2015386, “NR-U Random access”, Nokia, Nokia Shanghai Bell.</w:t>
      </w:r>
      <w:bookmarkEnd w:id="4"/>
    </w:p>
    <w:p w14:paraId="330FCE6E" w14:textId="1F1CE908" w:rsidR="005E1926" w:rsidRDefault="005E1926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61276849"/>
      <w:r w:rsidRPr="004E031A">
        <w:t xml:space="preserve">R4-2002336, </w:t>
      </w:r>
      <w:r w:rsidR="005D354D" w:rsidRPr="004E031A">
        <w:t>“WF on NR-U RRM Requirements (Part 1)”, Ericsson.</w:t>
      </w:r>
      <w:bookmarkEnd w:id="5"/>
      <w:bookmarkEnd w:id="7"/>
      <w:r w:rsidR="005D354D" w:rsidRPr="004E031A">
        <w:t xml:space="preserve"> </w:t>
      </w:r>
      <w:bookmarkEnd w:id="6"/>
    </w:p>
    <w:p w14:paraId="33249905" w14:textId="216B513B" w:rsidR="00C628C0" w:rsidRPr="004E031A" w:rsidRDefault="00C628C0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R4-210</w:t>
      </w:r>
      <w:r w:rsidR="00F04F67">
        <w:t>1425</w:t>
      </w:r>
      <w:r>
        <w:t>, “</w:t>
      </w:r>
      <w:r w:rsidR="00F236E7" w:rsidRPr="00F236E7">
        <w:t>CR: Introduction of random access requirements with CCA</w:t>
      </w:r>
      <w:r>
        <w:t xml:space="preserve">”, Ericsson. </w:t>
      </w:r>
    </w:p>
    <w:sectPr w:rsidR="00C628C0" w:rsidRPr="004E031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14C3E" w14:textId="77777777" w:rsidR="00092EA3" w:rsidRDefault="00092EA3">
      <w:pPr>
        <w:spacing w:after="0"/>
      </w:pPr>
      <w:r>
        <w:separator/>
      </w:r>
    </w:p>
  </w:endnote>
  <w:endnote w:type="continuationSeparator" w:id="0">
    <w:p w14:paraId="06523F22" w14:textId="77777777" w:rsidR="00092EA3" w:rsidRDefault="00092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62B85" w:rsidRDefault="00F62B8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62B85" w:rsidRDefault="00F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D534C" w14:textId="77777777" w:rsidR="00092EA3" w:rsidRDefault="00092EA3">
      <w:pPr>
        <w:spacing w:after="0"/>
      </w:pPr>
      <w:r>
        <w:separator/>
      </w:r>
    </w:p>
  </w:footnote>
  <w:footnote w:type="continuationSeparator" w:id="0">
    <w:p w14:paraId="64E3B454" w14:textId="77777777" w:rsidR="00092EA3" w:rsidRDefault="00092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62B85" w:rsidRDefault="00F62B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2EEE"/>
    <w:multiLevelType w:val="hybridMultilevel"/>
    <w:tmpl w:val="5F36FF62"/>
    <w:lvl w:ilvl="0" w:tplc="FA949EDC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CA32627A"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4636FEB8"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85A0C8BC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89B6B180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2F982554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94FAA65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77321F4E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7ECAA506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1" w15:restartNumberingAfterBreak="0">
    <w:nsid w:val="015E1972"/>
    <w:multiLevelType w:val="multilevel"/>
    <w:tmpl w:val="1DF81C86"/>
    <w:lvl w:ilvl="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" w:hanging="360"/>
      </w:pPr>
    </w:lvl>
    <w:lvl w:ilvl="2">
      <w:start w:val="1"/>
      <w:numFmt w:val="lowerRoman"/>
      <w:lvlText w:val="%3."/>
      <w:lvlJc w:val="right"/>
      <w:pPr>
        <w:ind w:left="844" w:hanging="180"/>
      </w:pPr>
    </w:lvl>
    <w:lvl w:ilvl="3">
      <w:start w:val="1"/>
      <w:numFmt w:val="decimal"/>
      <w:lvlText w:val="%4."/>
      <w:lvlJc w:val="left"/>
      <w:pPr>
        <w:ind w:left="1564" w:hanging="360"/>
      </w:pPr>
    </w:lvl>
    <w:lvl w:ilvl="4">
      <w:start w:val="1"/>
      <w:numFmt w:val="lowerLetter"/>
      <w:lvlText w:val="%5."/>
      <w:lvlJc w:val="left"/>
      <w:pPr>
        <w:ind w:left="2284" w:hanging="360"/>
      </w:pPr>
    </w:lvl>
    <w:lvl w:ilvl="5">
      <w:start w:val="1"/>
      <w:numFmt w:val="lowerRoman"/>
      <w:lvlText w:val="%6."/>
      <w:lvlJc w:val="right"/>
      <w:pPr>
        <w:ind w:left="3004" w:hanging="180"/>
      </w:pPr>
    </w:lvl>
    <w:lvl w:ilvl="6">
      <w:start w:val="1"/>
      <w:numFmt w:val="decimal"/>
      <w:lvlText w:val="%7."/>
      <w:lvlJc w:val="left"/>
      <w:pPr>
        <w:ind w:left="3724" w:hanging="360"/>
      </w:pPr>
    </w:lvl>
    <w:lvl w:ilvl="7">
      <w:start w:val="1"/>
      <w:numFmt w:val="lowerLetter"/>
      <w:lvlText w:val="%8."/>
      <w:lvlJc w:val="left"/>
      <w:pPr>
        <w:ind w:left="4444" w:hanging="360"/>
      </w:pPr>
    </w:lvl>
    <w:lvl w:ilvl="8">
      <w:start w:val="1"/>
      <w:numFmt w:val="lowerRoman"/>
      <w:lvlText w:val="%9."/>
      <w:lvlJc w:val="right"/>
      <w:pPr>
        <w:ind w:left="5164" w:hanging="180"/>
      </w:pPr>
    </w:lvl>
  </w:abstractNum>
  <w:abstractNum w:abstractNumId="2" w15:restartNumberingAfterBreak="0">
    <w:nsid w:val="02257D42"/>
    <w:multiLevelType w:val="hybridMultilevel"/>
    <w:tmpl w:val="429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62B40"/>
    <w:multiLevelType w:val="hybridMultilevel"/>
    <w:tmpl w:val="712AF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960DA"/>
    <w:multiLevelType w:val="hybridMultilevel"/>
    <w:tmpl w:val="BBC8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3E64"/>
    <w:multiLevelType w:val="hybridMultilevel"/>
    <w:tmpl w:val="970E773C"/>
    <w:lvl w:ilvl="0" w:tplc="AFCA7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DE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0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45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A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A0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2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7A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A8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9F7AE2"/>
    <w:multiLevelType w:val="hybridMultilevel"/>
    <w:tmpl w:val="0B844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B3F06"/>
    <w:multiLevelType w:val="hybridMultilevel"/>
    <w:tmpl w:val="C9009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A4389EC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61CC5"/>
    <w:multiLevelType w:val="hybridMultilevel"/>
    <w:tmpl w:val="B8E82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E3433"/>
    <w:multiLevelType w:val="hybridMultilevel"/>
    <w:tmpl w:val="7C68213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213D8"/>
    <w:multiLevelType w:val="hybridMultilevel"/>
    <w:tmpl w:val="EDF8F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60FA6"/>
    <w:multiLevelType w:val="hybridMultilevel"/>
    <w:tmpl w:val="B8E82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16971"/>
    <w:multiLevelType w:val="hybridMultilevel"/>
    <w:tmpl w:val="BA060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AD6"/>
    <w:multiLevelType w:val="hybridMultilevel"/>
    <w:tmpl w:val="B8E82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371B0"/>
    <w:multiLevelType w:val="hybridMultilevel"/>
    <w:tmpl w:val="7DE65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F751B"/>
    <w:multiLevelType w:val="hybridMultilevel"/>
    <w:tmpl w:val="9DFA1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566D3"/>
    <w:multiLevelType w:val="hybridMultilevel"/>
    <w:tmpl w:val="EED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80A9A"/>
    <w:multiLevelType w:val="hybridMultilevel"/>
    <w:tmpl w:val="DC94A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004BD"/>
    <w:multiLevelType w:val="hybridMultilevel"/>
    <w:tmpl w:val="3662C7C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83B9C"/>
    <w:multiLevelType w:val="hybridMultilevel"/>
    <w:tmpl w:val="D93A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ED7"/>
    <w:multiLevelType w:val="hybridMultilevel"/>
    <w:tmpl w:val="1E9822D2"/>
    <w:lvl w:ilvl="0" w:tplc="3D683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FD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A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2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A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EE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1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C0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A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0D0361"/>
    <w:multiLevelType w:val="hybridMultilevel"/>
    <w:tmpl w:val="6E203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83DA6"/>
    <w:multiLevelType w:val="hybridMultilevel"/>
    <w:tmpl w:val="A0AA3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4253C"/>
    <w:multiLevelType w:val="hybridMultilevel"/>
    <w:tmpl w:val="63AA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4145"/>
    <w:multiLevelType w:val="hybridMultilevel"/>
    <w:tmpl w:val="4C58655C"/>
    <w:lvl w:ilvl="0" w:tplc="2BDAD97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07A36"/>
    <w:multiLevelType w:val="hybridMultilevel"/>
    <w:tmpl w:val="9CC82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941D3"/>
    <w:multiLevelType w:val="hybridMultilevel"/>
    <w:tmpl w:val="2B0A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C37C0"/>
    <w:multiLevelType w:val="hybridMultilevel"/>
    <w:tmpl w:val="223EE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C7FEC"/>
    <w:multiLevelType w:val="hybridMultilevel"/>
    <w:tmpl w:val="A8CE7CF6"/>
    <w:lvl w:ilvl="0" w:tplc="6C5A229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B9411C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EA4EB7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BD05A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4486A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F68757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4A401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0365E2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F8D235A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6" w15:restartNumberingAfterBreak="0">
    <w:nsid w:val="6E6E5470"/>
    <w:multiLevelType w:val="hybridMultilevel"/>
    <w:tmpl w:val="44805E2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1D7FE6"/>
    <w:multiLevelType w:val="hybridMultilevel"/>
    <w:tmpl w:val="BDF63530"/>
    <w:lvl w:ilvl="0" w:tplc="DACA1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CBEA4">
      <w:start w:val="181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AA1D2">
      <w:start w:val="181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0668C">
      <w:start w:val="181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E6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D0A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4D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28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1AC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E1044C"/>
    <w:multiLevelType w:val="hybridMultilevel"/>
    <w:tmpl w:val="316A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2878"/>
    <w:multiLevelType w:val="hybridMultilevel"/>
    <w:tmpl w:val="6F1CF136"/>
    <w:lvl w:ilvl="0" w:tplc="38E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CD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A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4A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46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C0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4E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6A5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E7E0855"/>
    <w:multiLevelType w:val="hybridMultilevel"/>
    <w:tmpl w:val="C4F4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0"/>
  </w:num>
  <w:num w:numId="3">
    <w:abstractNumId w:val="32"/>
  </w:num>
  <w:num w:numId="4">
    <w:abstractNumId w:val="12"/>
  </w:num>
  <w:num w:numId="5">
    <w:abstractNumId w:val="40"/>
  </w:num>
  <w:num w:numId="6">
    <w:abstractNumId w:val="29"/>
  </w:num>
  <w:num w:numId="7">
    <w:abstractNumId w:val="4"/>
  </w:num>
  <w:num w:numId="8">
    <w:abstractNumId w:val="2"/>
  </w:num>
  <w:num w:numId="9">
    <w:abstractNumId w:val="33"/>
  </w:num>
  <w:num w:numId="10">
    <w:abstractNumId w:val="5"/>
  </w:num>
  <w:num w:numId="11">
    <w:abstractNumId w:val="23"/>
  </w:num>
  <w:num w:numId="12">
    <w:abstractNumId w:val="39"/>
  </w:num>
  <w:num w:numId="13">
    <w:abstractNumId w:val="38"/>
  </w:num>
  <w:num w:numId="14">
    <w:abstractNumId w:val="6"/>
  </w:num>
  <w:num w:numId="15">
    <w:abstractNumId w:val="26"/>
  </w:num>
  <w:num w:numId="16">
    <w:abstractNumId w:val="25"/>
  </w:num>
  <w:num w:numId="17">
    <w:abstractNumId w:val="8"/>
  </w:num>
  <w:num w:numId="18">
    <w:abstractNumId w:val="37"/>
  </w:num>
  <w:num w:numId="19">
    <w:abstractNumId w:val="27"/>
  </w:num>
  <w:num w:numId="20">
    <w:abstractNumId w:val="28"/>
  </w:num>
  <w:num w:numId="21">
    <w:abstractNumId w:val="34"/>
  </w:num>
  <w:num w:numId="22">
    <w:abstractNumId w:val="35"/>
  </w:num>
  <w:num w:numId="23">
    <w:abstractNumId w:val="15"/>
  </w:num>
  <w:num w:numId="24">
    <w:abstractNumId w:val="31"/>
  </w:num>
  <w:num w:numId="25">
    <w:abstractNumId w:val="42"/>
  </w:num>
  <w:num w:numId="26">
    <w:abstractNumId w:val="19"/>
  </w:num>
  <w:num w:numId="27">
    <w:abstractNumId w:val="13"/>
  </w:num>
  <w:num w:numId="28">
    <w:abstractNumId w:val="3"/>
  </w:num>
  <w:num w:numId="29">
    <w:abstractNumId w:val="10"/>
  </w:num>
  <w:num w:numId="30">
    <w:abstractNumId w:val="16"/>
  </w:num>
  <w:num w:numId="31">
    <w:abstractNumId w:val="14"/>
  </w:num>
  <w:num w:numId="32">
    <w:abstractNumId w:val="9"/>
  </w:num>
  <w:num w:numId="33">
    <w:abstractNumId w:val="1"/>
  </w:num>
  <w:num w:numId="34">
    <w:abstractNumId w:val="21"/>
  </w:num>
  <w:num w:numId="35">
    <w:abstractNumId w:val="22"/>
  </w:num>
  <w:num w:numId="36">
    <w:abstractNumId w:val="0"/>
  </w:num>
  <w:num w:numId="37">
    <w:abstractNumId w:val="17"/>
  </w:num>
  <w:num w:numId="38">
    <w:abstractNumId w:val="20"/>
  </w:num>
  <w:num w:numId="39">
    <w:abstractNumId w:val="11"/>
  </w:num>
  <w:num w:numId="40">
    <w:abstractNumId w:val="36"/>
  </w:num>
  <w:num w:numId="41">
    <w:abstractNumId w:val="18"/>
  </w:num>
  <w:num w:numId="42">
    <w:abstractNumId w:val="24"/>
  </w:num>
  <w:num w:numId="4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1F7"/>
    <w:rsid w:val="000037A9"/>
    <w:rsid w:val="00003FC8"/>
    <w:rsid w:val="000040FF"/>
    <w:rsid w:val="000047D2"/>
    <w:rsid w:val="00004D1B"/>
    <w:rsid w:val="00004F5C"/>
    <w:rsid w:val="000057BB"/>
    <w:rsid w:val="0000602C"/>
    <w:rsid w:val="00006032"/>
    <w:rsid w:val="00006C3B"/>
    <w:rsid w:val="000073FB"/>
    <w:rsid w:val="000104F2"/>
    <w:rsid w:val="0001063A"/>
    <w:rsid w:val="0001114B"/>
    <w:rsid w:val="00011CB1"/>
    <w:rsid w:val="00011F88"/>
    <w:rsid w:val="00012342"/>
    <w:rsid w:val="00012982"/>
    <w:rsid w:val="00012D27"/>
    <w:rsid w:val="00012FC6"/>
    <w:rsid w:val="00013B62"/>
    <w:rsid w:val="00013D9A"/>
    <w:rsid w:val="00014117"/>
    <w:rsid w:val="00014165"/>
    <w:rsid w:val="0001425E"/>
    <w:rsid w:val="000150C8"/>
    <w:rsid w:val="00015629"/>
    <w:rsid w:val="0001567A"/>
    <w:rsid w:val="0001601E"/>
    <w:rsid w:val="000175AF"/>
    <w:rsid w:val="00017714"/>
    <w:rsid w:val="00017A14"/>
    <w:rsid w:val="00017D5A"/>
    <w:rsid w:val="00021EAF"/>
    <w:rsid w:val="000227D1"/>
    <w:rsid w:val="0002283B"/>
    <w:rsid w:val="00022D26"/>
    <w:rsid w:val="0002300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61E"/>
    <w:rsid w:val="00025DD5"/>
    <w:rsid w:val="000262D9"/>
    <w:rsid w:val="000266DE"/>
    <w:rsid w:val="00026800"/>
    <w:rsid w:val="00026B86"/>
    <w:rsid w:val="00026C2C"/>
    <w:rsid w:val="00026CBB"/>
    <w:rsid w:val="00027718"/>
    <w:rsid w:val="00027810"/>
    <w:rsid w:val="00027EED"/>
    <w:rsid w:val="00031048"/>
    <w:rsid w:val="00032519"/>
    <w:rsid w:val="00033383"/>
    <w:rsid w:val="0003350F"/>
    <w:rsid w:val="0003404C"/>
    <w:rsid w:val="0003435F"/>
    <w:rsid w:val="00034622"/>
    <w:rsid w:val="0003548C"/>
    <w:rsid w:val="00035660"/>
    <w:rsid w:val="000358A0"/>
    <w:rsid w:val="00035B41"/>
    <w:rsid w:val="000362DF"/>
    <w:rsid w:val="000363EA"/>
    <w:rsid w:val="00036646"/>
    <w:rsid w:val="00036E39"/>
    <w:rsid w:val="00036E73"/>
    <w:rsid w:val="000374C6"/>
    <w:rsid w:val="00037C40"/>
    <w:rsid w:val="00040056"/>
    <w:rsid w:val="0004055A"/>
    <w:rsid w:val="000405AB"/>
    <w:rsid w:val="00040C18"/>
    <w:rsid w:val="00041292"/>
    <w:rsid w:val="00041B14"/>
    <w:rsid w:val="00041F46"/>
    <w:rsid w:val="0004248E"/>
    <w:rsid w:val="000436AB"/>
    <w:rsid w:val="00044D8D"/>
    <w:rsid w:val="00044ED8"/>
    <w:rsid w:val="00044F1F"/>
    <w:rsid w:val="00045494"/>
    <w:rsid w:val="000456A6"/>
    <w:rsid w:val="0004582E"/>
    <w:rsid w:val="000463C2"/>
    <w:rsid w:val="000474DE"/>
    <w:rsid w:val="000479C3"/>
    <w:rsid w:val="00047B84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5AA4"/>
    <w:rsid w:val="00056B00"/>
    <w:rsid w:val="00056C61"/>
    <w:rsid w:val="00057513"/>
    <w:rsid w:val="000579EF"/>
    <w:rsid w:val="00057A6E"/>
    <w:rsid w:val="00057C83"/>
    <w:rsid w:val="00057CCD"/>
    <w:rsid w:val="00057F51"/>
    <w:rsid w:val="00060093"/>
    <w:rsid w:val="000611EE"/>
    <w:rsid w:val="00062363"/>
    <w:rsid w:val="000627C9"/>
    <w:rsid w:val="00062C13"/>
    <w:rsid w:val="00062DDD"/>
    <w:rsid w:val="00062EE8"/>
    <w:rsid w:val="00062FEC"/>
    <w:rsid w:val="00064133"/>
    <w:rsid w:val="00065648"/>
    <w:rsid w:val="000656E5"/>
    <w:rsid w:val="00065BA2"/>
    <w:rsid w:val="00065E90"/>
    <w:rsid w:val="000666B9"/>
    <w:rsid w:val="00066770"/>
    <w:rsid w:val="00066A1D"/>
    <w:rsid w:val="00066F64"/>
    <w:rsid w:val="0006705A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2BC8"/>
    <w:rsid w:val="00074642"/>
    <w:rsid w:val="00074C8B"/>
    <w:rsid w:val="00075060"/>
    <w:rsid w:val="00075305"/>
    <w:rsid w:val="00075BF3"/>
    <w:rsid w:val="0007610F"/>
    <w:rsid w:val="0007696E"/>
    <w:rsid w:val="00077126"/>
    <w:rsid w:val="0007728E"/>
    <w:rsid w:val="00077E39"/>
    <w:rsid w:val="00080347"/>
    <w:rsid w:val="00080562"/>
    <w:rsid w:val="0008062A"/>
    <w:rsid w:val="000807A2"/>
    <w:rsid w:val="00080821"/>
    <w:rsid w:val="00080856"/>
    <w:rsid w:val="00080BEE"/>
    <w:rsid w:val="00080DF3"/>
    <w:rsid w:val="0008144A"/>
    <w:rsid w:val="00081781"/>
    <w:rsid w:val="00081FF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99E"/>
    <w:rsid w:val="00091C4A"/>
    <w:rsid w:val="0009254C"/>
    <w:rsid w:val="00092695"/>
    <w:rsid w:val="00092B03"/>
    <w:rsid w:val="00092EA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1BB2"/>
    <w:rsid w:val="000A2152"/>
    <w:rsid w:val="000A2A4A"/>
    <w:rsid w:val="000A2A4C"/>
    <w:rsid w:val="000A2C2A"/>
    <w:rsid w:val="000A2E2D"/>
    <w:rsid w:val="000A3A6D"/>
    <w:rsid w:val="000A49DC"/>
    <w:rsid w:val="000A4BEB"/>
    <w:rsid w:val="000A4C24"/>
    <w:rsid w:val="000A5020"/>
    <w:rsid w:val="000A5060"/>
    <w:rsid w:val="000A5262"/>
    <w:rsid w:val="000A5631"/>
    <w:rsid w:val="000A5806"/>
    <w:rsid w:val="000A585A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27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2DE"/>
    <w:rsid w:val="000B6390"/>
    <w:rsid w:val="000B662A"/>
    <w:rsid w:val="000B75E2"/>
    <w:rsid w:val="000B7849"/>
    <w:rsid w:val="000B7D56"/>
    <w:rsid w:val="000C042C"/>
    <w:rsid w:val="000C056F"/>
    <w:rsid w:val="000C0BD0"/>
    <w:rsid w:val="000C0C92"/>
    <w:rsid w:val="000C1A33"/>
    <w:rsid w:val="000C207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0DF4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B23"/>
    <w:rsid w:val="000D53F9"/>
    <w:rsid w:val="000D575B"/>
    <w:rsid w:val="000D5CD5"/>
    <w:rsid w:val="000D6A5E"/>
    <w:rsid w:val="000D6FFD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847"/>
    <w:rsid w:val="000E4E75"/>
    <w:rsid w:val="000E5640"/>
    <w:rsid w:val="000E5E0B"/>
    <w:rsid w:val="000E63C4"/>
    <w:rsid w:val="000E63D2"/>
    <w:rsid w:val="000E69C2"/>
    <w:rsid w:val="000E6CA4"/>
    <w:rsid w:val="000E7499"/>
    <w:rsid w:val="000E7651"/>
    <w:rsid w:val="000E7B71"/>
    <w:rsid w:val="000E7ED7"/>
    <w:rsid w:val="000F04CD"/>
    <w:rsid w:val="000F076A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2DD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0F9B"/>
    <w:rsid w:val="00101CFB"/>
    <w:rsid w:val="00102233"/>
    <w:rsid w:val="00102A1C"/>
    <w:rsid w:val="001030F5"/>
    <w:rsid w:val="001037DE"/>
    <w:rsid w:val="0010390B"/>
    <w:rsid w:val="00103969"/>
    <w:rsid w:val="001049EA"/>
    <w:rsid w:val="00104F61"/>
    <w:rsid w:val="001050DA"/>
    <w:rsid w:val="00106338"/>
    <w:rsid w:val="00106F0C"/>
    <w:rsid w:val="001100CE"/>
    <w:rsid w:val="00110126"/>
    <w:rsid w:val="0011081E"/>
    <w:rsid w:val="00110BE2"/>
    <w:rsid w:val="001113C7"/>
    <w:rsid w:val="00111663"/>
    <w:rsid w:val="00112957"/>
    <w:rsid w:val="00112B6C"/>
    <w:rsid w:val="001132FC"/>
    <w:rsid w:val="0011391A"/>
    <w:rsid w:val="00113CBD"/>
    <w:rsid w:val="00113F5B"/>
    <w:rsid w:val="00114077"/>
    <w:rsid w:val="00114245"/>
    <w:rsid w:val="001145A9"/>
    <w:rsid w:val="001145DA"/>
    <w:rsid w:val="00114934"/>
    <w:rsid w:val="00114DCF"/>
    <w:rsid w:val="00115EC3"/>
    <w:rsid w:val="001168B7"/>
    <w:rsid w:val="001168DF"/>
    <w:rsid w:val="00117479"/>
    <w:rsid w:val="0012003F"/>
    <w:rsid w:val="001201A2"/>
    <w:rsid w:val="00120689"/>
    <w:rsid w:val="00120812"/>
    <w:rsid w:val="00120A29"/>
    <w:rsid w:val="00120CA6"/>
    <w:rsid w:val="00120E21"/>
    <w:rsid w:val="00120E4A"/>
    <w:rsid w:val="001210D4"/>
    <w:rsid w:val="001216C9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3FA9"/>
    <w:rsid w:val="00124785"/>
    <w:rsid w:val="001248AD"/>
    <w:rsid w:val="0012501E"/>
    <w:rsid w:val="0012519F"/>
    <w:rsid w:val="001251CE"/>
    <w:rsid w:val="00125209"/>
    <w:rsid w:val="0012582D"/>
    <w:rsid w:val="00125DD0"/>
    <w:rsid w:val="00126023"/>
    <w:rsid w:val="001269FA"/>
    <w:rsid w:val="00126A0D"/>
    <w:rsid w:val="00126A83"/>
    <w:rsid w:val="00126AFB"/>
    <w:rsid w:val="00126E1B"/>
    <w:rsid w:val="00126FF0"/>
    <w:rsid w:val="00127107"/>
    <w:rsid w:val="0012711F"/>
    <w:rsid w:val="00127AC1"/>
    <w:rsid w:val="00130130"/>
    <w:rsid w:val="001301AC"/>
    <w:rsid w:val="00130215"/>
    <w:rsid w:val="00130BB4"/>
    <w:rsid w:val="001323AD"/>
    <w:rsid w:val="00132404"/>
    <w:rsid w:val="0013265C"/>
    <w:rsid w:val="001327A1"/>
    <w:rsid w:val="00132A6F"/>
    <w:rsid w:val="00132C26"/>
    <w:rsid w:val="0013347B"/>
    <w:rsid w:val="00133496"/>
    <w:rsid w:val="001334AF"/>
    <w:rsid w:val="001334ED"/>
    <w:rsid w:val="001336DC"/>
    <w:rsid w:val="001338CE"/>
    <w:rsid w:val="00134162"/>
    <w:rsid w:val="00134363"/>
    <w:rsid w:val="001346FB"/>
    <w:rsid w:val="00135077"/>
    <w:rsid w:val="00135E6A"/>
    <w:rsid w:val="001367E8"/>
    <w:rsid w:val="00136E4B"/>
    <w:rsid w:val="00137191"/>
    <w:rsid w:val="0013766A"/>
    <w:rsid w:val="00137DD1"/>
    <w:rsid w:val="0014031F"/>
    <w:rsid w:val="001403C8"/>
    <w:rsid w:val="001408E7"/>
    <w:rsid w:val="0014096A"/>
    <w:rsid w:val="00140986"/>
    <w:rsid w:val="00140AD3"/>
    <w:rsid w:val="00140C55"/>
    <w:rsid w:val="001412C1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65D"/>
    <w:rsid w:val="001527C3"/>
    <w:rsid w:val="001528A6"/>
    <w:rsid w:val="00152B04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0C2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4A6"/>
    <w:rsid w:val="001717F5"/>
    <w:rsid w:val="00171E27"/>
    <w:rsid w:val="001727E6"/>
    <w:rsid w:val="00172AC0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5C46"/>
    <w:rsid w:val="00176EA6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A8E"/>
    <w:rsid w:val="00183B19"/>
    <w:rsid w:val="00183E33"/>
    <w:rsid w:val="00183F39"/>
    <w:rsid w:val="00184208"/>
    <w:rsid w:val="001843D4"/>
    <w:rsid w:val="00184F76"/>
    <w:rsid w:val="00184FB6"/>
    <w:rsid w:val="0018519D"/>
    <w:rsid w:val="00185F08"/>
    <w:rsid w:val="00186527"/>
    <w:rsid w:val="001867CB"/>
    <w:rsid w:val="00186A93"/>
    <w:rsid w:val="00186B18"/>
    <w:rsid w:val="001878FE"/>
    <w:rsid w:val="00187976"/>
    <w:rsid w:val="00187FA5"/>
    <w:rsid w:val="0019028C"/>
    <w:rsid w:val="001903B7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4A2D"/>
    <w:rsid w:val="0019530C"/>
    <w:rsid w:val="00195353"/>
    <w:rsid w:val="00195BD8"/>
    <w:rsid w:val="00195CFB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974FE"/>
    <w:rsid w:val="001A003A"/>
    <w:rsid w:val="001A0172"/>
    <w:rsid w:val="001A01DA"/>
    <w:rsid w:val="001A0732"/>
    <w:rsid w:val="001A08A9"/>
    <w:rsid w:val="001A29C1"/>
    <w:rsid w:val="001A3137"/>
    <w:rsid w:val="001A333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0EFB"/>
    <w:rsid w:val="001B13E6"/>
    <w:rsid w:val="001B1745"/>
    <w:rsid w:val="001B185D"/>
    <w:rsid w:val="001B1B38"/>
    <w:rsid w:val="001B27D2"/>
    <w:rsid w:val="001B2B31"/>
    <w:rsid w:val="001B2FA9"/>
    <w:rsid w:val="001B3115"/>
    <w:rsid w:val="001B3326"/>
    <w:rsid w:val="001B3893"/>
    <w:rsid w:val="001B38BC"/>
    <w:rsid w:val="001B45D3"/>
    <w:rsid w:val="001B461D"/>
    <w:rsid w:val="001B462A"/>
    <w:rsid w:val="001B4909"/>
    <w:rsid w:val="001B5649"/>
    <w:rsid w:val="001B5849"/>
    <w:rsid w:val="001B68D8"/>
    <w:rsid w:val="001B6AFB"/>
    <w:rsid w:val="001B6F88"/>
    <w:rsid w:val="001B7518"/>
    <w:rsid w:val="001B76F2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CE1"/>
    <w:rsid w:val="001C3FF5"/>
    <w:rsid w:val="001C4900"/>
    <w:rsid w:val="001C4DAD"/>
    <w:rsid w:val="001C56FB"/>
    <w:rsid w:val="001C5D8D"/>
    <w:rsid w:val="001C5E78"/>
    <w:rsid w:val="001C605F"/>
    <w:rsid w:val="001C64C2"/>
    <w:rsid w:val="001C6858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430"/>
    <w:rsid w:val="001D46D0"/>
    <w:rsid w:val="001D4850"/>
    <w:rsid w:val="001D48E3"/>
    <w:rsid w:val="001D4EC4"/>
    <w:rsid w:val="001D5196"/>
    <w:rsid w:val="001D5FEC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0FCE"/>
    <w:rsid w:val="001E1DEE"/>
    <w:rsid w:val="001E2244"/>
    <w:rsid w:val="001E2A10"/>
    <w:rsid w:val="001E2B0B"/>
    <w:rsid w:val="001E2DC8"/>
    <w:rsid w:val="001E3879"/>
    <w:rsid w:val="001E4638"/>
    <w:rsid w:val="001E4804"/>
    <w:rsid w:val="001E4D72"/>
    <w:rsid w:val="001E4FA4"/>
    <w:rsid w:val="001E5290"/>
    <w:rsid w:val="001E5305"/>
    <w:rsid w:val="001E5338"/>
    <w:rsid w:val="001E544A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4F1"/>
    <w:rsid w:val="001F0CE0"/>
    <w:rsid w:val="001F13B4"/>
    <w:rsid w:val="001F171A"/>
    <w:rsid w:val="001F1922"/>
    <w:rsid w:val="001F1EFE"/>
    <w:rsid w:val="001F1FB5"/>
    <w:rsid w:val="001F2481"/>
    <w:rsid w:val="001F2531"/>
    <w:rsid w:val="001F264D"/>
    <w:rsid w:val="001F2DA5"/>
    <w:rsid w:val="001F2F0A"/>
    <w:rsid w:val="001F393E"/>
    <w:rsid w:val="001F3C5F"/>
    <w:rsid w:val="001F40D3"/>
    <w:rsid w:val="001F47D4"/>
    <w:rsid w:val="001F4A75"/>
    <w:rsid w:val="001F4A8D"/>
    <w:rsid w:val="001F4F7C"/>
    <w:rsid w:val="001F5374"/>
    <w:rsid w:val="001F55AB"/>
    <w:rsid w:val="001F5630"/>
    <w:rsid w:val="001F5F7B"/>
    <w:rsid w:val="001F5FD2"/>
    <w:rsid w:val="001F60E4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0C95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14E"/>
    <w:rsid w:val="00210304"/>
    <w:rsid w:val="002103FA"/>
    <w:rsid w:val="00210C05"/>
    <w:rsid w:val="002115FC"/>
    <w:rsid w:val="0021165A"/>
    <w:rsid w:val="002116A6"/>
    <w:rsid w:val="002121E5"/>
    <w:rsid w:val="002129AE"/>
    <w:rsid w:val="00212B94"/>
    <w:rsid w:val="00212E27"/>
    <w:rsid w:val="00212E5B"/>
    <w:rsid w:val="00212EC8"/>
    <w:rsid w:val="00212F28"/>
    <w:rsid w:val="00213225"/>
    <w:rsid w:val="00213A09"/>
    <w:rsid w:val="00213DAA"/>
    <w:rsid w:val="00213F44"/>
    <w:rsid w:val="00214CEB"/>
    <w:rsid w:val="00215968"/>
    <w:rsid w:val="0021635E"/>
    <w:rsid w:val="00216397"/>
    <w:rsid w:val="00216F02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33"/>
    <w:rsid w:val="00226551"/>
    <w:rsid w:val="00226876"/>
    <w:rsid w:val="0022694F"/>
    <w:rsid w:val="00226BD4"/>
    <w:rsid w:val="00226E18"/>
    <w:rsid w:val="00226EFD"/>
    <w:rsid w:val="002277CF"/>
    <w:rsid w:val="00231625"/>
    <w:rsid w:val="0023181D"/>
    <w:rsid w:val="00231879"/>
    <w:rsid w:val="00231986"/>
    <w:rsid w:val="00231C43"/>
    <w:rsid w:val="00232059"/>
    <w:rsid w:val="00232C98"/>
    <w:rsid w:val="00232DDD"/>
    <w:rsid w:val="00234404"/>
    <w:rsid w:val="00234F03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0974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2BE"/>
    <w:rsid w:val="002455EF"/>
    <w:rsid w:val="00245C10"/>
    <w:rsid w:val="00245FCA"/>
    <w:rsid w:val="00246D60"/>
    <w:rsid w:val="002472F2"/>
    <w:rsid w:val="00247C17"/>
    <w:rsid w:val="00250CF2"/>
    <w:rsid w:val="0025125D"/>
    <w:rsid w:val="00251508"/>
    <w:rsid w:val="00251512"/>
    <w:rsid w:val="00251658"/>
    <w:rsid w:val="002517BF"/>
    <w:rsid w:val="00251F77"/>
    <w:rsid w:val="002521AC"/>
    <w:rsid w:val="00253518"/>
    <w:rsid w:val="00253659"/>
    <w:rsid w:val="002536F9"/>
    <w:rsid w:val="002537EF"/>
    <w:rsid w:val="00253E63"/>
    <w:rsid w:val="00254036"/>
    <w:rsid w:val="002541D6"/>
    <w:rsid w:val="0025485F"/>
    <w:rsid w:val="00254F4A"/>
    <w:rsid w:val="00255402"/>
    <w:rsid w:val="00255EA3"/>
    <w:rsid w:val="002563BF"/>
    <w:rsid w:val="002571E1"/>
    <w:rsid w:val="0025720C"/>
    <w:rsid w:val="0025769E"/>
    <w:rsid w:val="00257E49"/>
    <w:rsid w:val="0026062E"/>
    <w:rsid w:val="002606A2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3FF"/>
    <w:rsid w:val="002644D6"/>
    <w:rsid w:val="0026468D"/>
    <w:rsid w:val="002661F3"/>
    <w:rsid w:val="002674B3"/>
    <w:rsid w:val="002677F5"/>
    <w:rsid w:val="00267E9B"/>
    <w:rsid w:val="00270761"/>
    <w:rsid w:val="002714BA"/>
    <w:rsid w:val="00271629"/>
    <w:rsid w:val="00271717"/>
    <w:rsid w:val="00271718"/>
    <w:rsid w:val="00271C2C"/>
    <w:rsid w:val="002722F5"/>
    <w:rsid w:val="00272474"/>
    <w:rsid w:val="00272801"/>
    <w:rsid w:val="00272BD2"/>
    <w:rsid w:val="00272CD1"/>
    <w:rsid w:val="00272CEB"/>
    <w:rsid w:val="00272E12"/>
    <w:rsid w:val="00272F4E"/>
    <w:rsid w:val="00273351"/>
    <w:rsid w:val="002735E9"/>
    <w:rsid w:val="002744F9"/>
    <w:rsid w:val="0027498F"/>
    <w:rsid w:val="00274A37"/>
    <w:rsid w:val="00274EE7"/>
    <w:rsid w:val="00274FD0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534"/>
    <w:rsid w:val="00281A32"/>
    <w:rsid w:val="00281DBD"/>
    <w:rsid w:val="00282AB8"/>
    <w:rsid w:val="00282FB0"/>
    <w:rsid w:val="0028354B"/>
    <w:rsid w:val="00283963"/>
    <w:rsid w:val="00283D98"/>
    <w:rsid w:val="00283FE5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1F5C"/>
    <w:rsid w:val="00292710"/>
    <w:rsid w:val="00292D50"/>
    <w:rsid w:val="00293570"/>
    <w:rsid w:val="00293778"/>
    <w:rsid w:val="0029383A"/>
    <w:rsid w:val="00293B55"/>
    <w:rsid w:val="00293C2E"/>
    <w:rsid w:val="00293F6D"/>
    <w:rsid w:val="002942C3"/>
    <w:rsid w:val="00294A1B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98F"/>
    <w:rsid w:val="002A2BC1"/>
    <w:rsid w:val="002A3431"/>
    <w:rsid w:val="002A503A"/>
    <w:rsid w:val="002A5247"/>
    <w:rsid w:val="002A5DE0"/>
    <w:rsid w:val="002A62EC"/>
    <w:rsid w:val="002A63A4"/>
    <w:rsid w:val="002A63B9"/>
    <w:rsid w:val="002A6886"/>
    <w:rsid w:val="002A71A6"/>
    <w:rsid w:val="002A73D5"/>
    <w:rsid w:val="002A7805"/>
    <w:rsid w:val="002B0F18"/>
    <w:rsid w:val="002B12C0"/>
    <w:rsid w:val="002B1B26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6ED"/>
    <w:rsid w:val="002B5758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1EB5"/>
    <w:rsid w:val="002C2402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C47"/>
    <w:rsid w:val="002D1D8B"/>
    <w:rsid w:val="002D254F"/>
    <w:rsid w:val="002D2721"/>
    <w:rsid w:val="002D383C"/>
    <w:rsid w:val="002D3C08"/>
    <w:rsid w:val="002D3EFB"/>
    <w:rsid w:val="002D4F03"/>
    <w:rsid w:val="002D518C"/>
    <w:rsid w:val="002D5427"/>
    <w:rsid w:val="002D5539"/>
    <w:rsid w:val="002D5642"/>
    <w:rsid w:val="002D58BE"/>
    <w:rsid w:val="002D6F69"/>
    <w:rsid w:val="002E02EB"/>
    <w:rsid w:val="002E072E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18"/>
    <w:rsid w:val="002E6958"/>
    <w:rsid w:val="002E6C98"/>
    <w:rsid w:val="002E7065"/>
    <w:rsid w:val="002E7687"/>
    <w:rsid w:val="002E78A1"/>
    <w:rsid w:val="002F0564"/>
    <w:rsid w:val="002F072E"/>
    <w:rsid w:val="002F08A5"/>
    <w:rsid w:val="002F08F0"/>
    <w:rsid w:val="002F11E9"/>
    <w:rsid w:val="002F1E21"/>
    <w:rsid w:val="002F1F5E"/>
    <w:rsid w:val="002F28F9"/>
    <w:rsid w:val="002F2FB3"/>
    <w:rsid w:val="002F31C0"/>
    <w:rsid w:val="002F3283"/>
    <w:rsid w:val="002F365D"/>
    <w:rsid w:val="002F3DAA"/>
    <w:rsid w:val="002F453E"/>
    <w:rsid w:val="002F45B3"/>
    <w:rsid w:val="002F46E5"/>
    <w:rsid w:val="002F47BB"/>
    <w:rsid w:val="002F48AE"/>
    <w:rsid w:val="002F4A93"/>
    <w:rsid w:val="002F4C79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A08"/>
    <w:rsid w:val="00301DCB"/>
    <w:rsid w:val="00301EE8"/>
    <w:rsid w:val="00301F56"/>
    <w:rsid w:val="0030222D"/>
    <w:rsid w:val="00302443"/>
    <w:rsid w:val="0030320F"/>
    <w:rsid w:val="0030357E"/>
    <w:rsid w:val="003039B1"/>
    <w:rsid w:val="00303E1B"/>
    <w:rsid w:val="00303F82"/>
    <w:rsid w:val="0030434B"/>
    <w:rsid w:val="00304C58"/>
    <w:rsid w:val="00304E72"/>
    <w:rsid w:val="003053C5"/>
    <w:rsid w:val="00305885"/>
    <w:rsid w:val="00306353"/>
    <w:rsid w:val="00306370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5C7"/>
    <w:rsid w:val="00311EAA"/>
    <w:rsid w:val="00312509"/>
    <w:rsid w:val="00313523"/>
    <w:rsid w:val="00313EBB"/>
    <w:rsid w:val="00314260"/>
    <w:rsid w:val="00314690"/>
    <w:rsid w:val="00315170"/>
    <w:rsid w:val="0031568A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669"/>
    <w:rsid w:val="00337A71"/>
    <w:rsid w:val="0034005C"/>
    <w:rsid w:val="00340456"/>
    <w:rsid w:val="003406B1"/>
    <w:rsid w:val="003408E4"/>
    <w:rsid w:val="00341291"/>
    <w:rsid w:val="003416BB"/>
    <w:rsid w:val="00341703"/>
    <w:rsid w:val="00341F21"/>
    <w:rsid w:val="003425DF"/>
    <w:rsid w:val="003426E8"/>
    <w:rsid w:val="00342B60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5AD"/>
    <w:rsid w:val="0034694F"/>
    <w:rsid w:val="003469CB"/>
    <w:rsid w:val="003474DF"/>
    <w:rsid w:val="0035062F"/>
    <w:rsid w:val="00350A6A"/>
    <w:rsid w:val="00350D6B"/>
    <w:rsid w:val="00350E2B"/>
    <w:rsid w:val="003513F1"/>
    <w:rsid w:val="00351690"/>
    <w:rsid w:val="00351F47"/>
    <w:rsid w:val="003521D1"/>
    <w:rsid w:val="003528A4"/>
    <w:rsid w:val="003529DD"/>
    <w:rsid w:val="0035330D"/>
    <w:rsid w:val="003536C8"/>
    <w:rsid w:val="00353932"/>
    <w:rsid w:val="00353EC0"/>
    <w:rsid w:val="00353FFF"/>
    <w:rsid w:val="0035406B"/>
    <w:rsid w:val="00354128"/>
    <w:rsid w:val="003544DB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0456"/>
    <w:rsid w:val="00361515"/>
    <w:rsid w:val="00361606"/>
    <w:rsid w:val="00361BD7"/>
    <w:rsid w:val="00362FFB"/>
    <w:rsid w:val="00364822"/>
    <w:rsid w:val="0036486E"/>
    <w:rsid w:val="003650E2"/>
    <w:rsid w:val="00365772"/>
    <w:rsid w:val="00365CC1"/>
    <w:rsid w:val="00366301"/>
    <w:rsid w:val="00366841"/>
    <w:rsid w:val="00366945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BA1"/>
    <w:rsid w:val="00370E7C"/>
    <w:rsid w:val="0037130E"/>
    <w:rsid w:val="0037191E"/>
    <w:rsid w:val="00372274"/>
    <w:rsid w:val="00372756"/>
    <w:rsid w:val="00372819"/>
    <w:rsid w:val="003731B9"/>
    <w:rsid w:val="0037364D"/>
    <w:rsid w:val="003737DC"/>
    <w:rsid w:val="003738AD"/>
    <w:rsid w:val="003741DE"/>
    <w:rsid w:val="003749A3"/>
    <w:rsid w:val="00374D22"/>
    <w:rsid w:val="00374E0D"/>
    <w:rsid w:val="0037543B"/>
    <w:rsid w:val="00375CA0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AF5"/>
    <w:rsid w:val="00382C55"/>
    <w:rsid w:val="00382E52"/>
    <w:rsid w:val="003830DD"/>
    <w:rsid w:val="003834B6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A0D"/>
    <w:rsid w:val="00391DBF"/>
    <w:rsid w:val="00392D2C"/>
    <w:rsid w:val="00392D98"/>
    <w:rsid w:val="003931D1"/>
    <w:rsid w:val="00393E66"/>
    <w:rsid w:val="00394075"/>
    <w:rsid w:val="00394A92"/>
    <w:rsid w:val="00395074"/>
    <w:rsid w:val="003954AC"/>
    <w:rsid w:val="00395B72"/>
    <w:rsid w:val="00395D4F"/>
    <w:rsid w:val="00395F3E"/>
    <w:rsid w:val="00395F90"/>
    <w:rsid w:val="0039659E"/>
    <w:rsid w:val="00396884"/>
    <w:rsid w:val="00396C50"/>
    <w:rsid w:val="00397384"/>
    <w:rsid w:val="003A0839"/>
    <w:rsid w:val="003A0E52"/>
    <w:rsid w:val="003A12D4"/>
    <w:rsid w:val="003A1BE8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485"/>
    <w:rsid w:val="003A6F7F"/>
    <w:rsid w:val="003A765F"/>
    <w:rsid w:val="003A797F"/>
    <w:rsid w:val="003A7E3D"/>
    <w:rsid w:val="003B00D8"/>
    <w:rsid w:val="003B059E"/>
    <w:rsid w:val="003B1542"/>
    <w:rsid w:val="003B15BC"/>
    <w:rsid w:val="003B1B6B"/>
    <w:rsid w:val="003B1EB2"/>
    <w:rsid w:val="003B1F2F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74A"/>
    <w:rsid w:val="003C19E9"/>
    <w:rsid w:val="003C1A26"/>
    <w:rsid w:val="003C1E42"/>
    <w:rsid w:val="003C25AE"/>
    <w:rsid w:val="003C275C"/>
    <w:rsid w:val="003C2764"/>
    <w:rsid w:val="003C29CB"/>
    <w:rsid w:val="003C2D0A"/>
    <w:rsid w:val="003C3355"/>
    <w:rsid w:val="003C340A"/>
    <w:rsid w:val="003C3DAD"/>
    <w:rsid w:val="003C3EA6"/>
    <w:rsid w:val="003C3EB3"/>
    <w:rsid w:val="003C512A"/>
    <w:rsid w:val="003C5148"/>
    <w:rsid w:val="003C5429"/>
    <w:rsid w:val="003C5567"/>
    <w:rsid w:val="003C578F"/>
    <w:rsid w:val="003C58ED"/>
    <w:rsid w:val="003C5917"/>
    <w:rsid w:val="003C629C"/>
    <w:rsid w:val="003C6399"/>
    <w:rsid w:val="003C701A"/>
    <w:rsid w:val="003C71BF"/>
    <w:rsid w:val="003C7828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7D9"/>
    <w:rsid w:val="003D3DF1"/>
    <w:rsid w:val="003D3F9B"/>
    <w:rsid w:val="003D458D"/>
    <w:rsid w:val="003D4642"/>
    <w:rsid w:val="003D4BE6"/>
    <w:rsid w:val="003D5273"/>
    <w:rsid w:val="003D52CB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8D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B20"/>
    <w:rsid w:val="003E2C3D"/>
    <w:rsid w:val="003E3932"/>
    <w:rsid w:val="003E41A5"/>
    <w:rsid w:val="003E4324"/>
    <w:rsid w:val="003E4388"/>
    <w:rsid w:val="003E4A10"/>
    <w:rsid w:val="003E4A53"/>
    <w:rsid w:val="003E4C42"/>
    <w:rsid w:val="003E4CBD"/>
    <w:rsid w:val="003E5923"/>
    <w:rsid w:val="003E7BCB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68D6"/>
    <w:rsid w:val="003F703E"/>
    <w:rsid w:val="003F709E"/>
    <w:rsid w:val="003F7AC7"/>
    <w:rsid w:val="003F7DC4"/>
    <w:rsid w:val="0040103D"/>
    <w:rsid w:val="004011B9"/>
    <w:rsid w:val="004011BB"/>
    <w:rsid w:val="00401201"/>
    <w:rsid w:val="00401476"/>
    <w:rsid w:val="00401683"/>
    <w:rsid w:val="0040171A"/>
    <w:rsid w:val="0040190D"/>
    <w:rsid w:val="00401BB8"/>
    <w:rsid w:val="00401C87"/>
    <w:rsid w:val="0040269E"/>
    <w:rsid w:val="00403353"/>
    <w:rsid w:val="0040338B"/>
    <w:rsid w:val="00403C1E"/>
    <w:rsid w:val="004041F4"/>
    <w:rsid w:val="0040462B"/>
    <w:rsid w:val="00404715"/>
    <w:rsid w:val="004049E2"/>
    <w:rsid w:val="00404C16"/>
    <w:rsid w:val="00404E8B"/>
    <w:rsid w:val="0040546A"/>
    <w:rsid w:val="00405A46"/>
    <w:rsid w:val="00405EA2"/>
    <w:rsid w:val="00406772"/>
    <w:rsid w:val="00406822"/>
    <w:rsid w:val="004073CB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780"/>
    <w:rsid w:val="00416C92"/>
    <w:rsid w:val="00416DD8"/>
    <w:rsid w:val="00416FDB"/>
    <w:rsid w:val="004176A8"/>
    <w:rsid w:val="0042002D"/>
    <w:rsid w:val="00420D6D"/>
    <w:rsid w:val="00421263"/>
    <w:rsid w:val="0042140A"/>
    <w:rsid w:val="00421640"/>
    <w:rsid w:val="0042179D"/>
    <w:rsid w:val="00422427"/>
    <w:rsid w:val="004224C5"/>
    <w:rsid w:val="00423176"/>
    <w:rsid w:val="00423BCF"/>
    <w:rsid w:val="00424048"/>
    <w:rsid w:val="004241AD"/>
    <w:rsid w:val="004245C1"/>
    <w:rsid w:val="00424F4E"/>
    <w:rsid w:val="00424F56"/>
    <w:rsid w:val="004255E3"/>
    <w:rsid w:val="00425752"/>
    <w:rsid w:val="00425DF5"/>
    <w:rsid w:val="0042719E"/>
    <w:rsid w:val="00427A98"/>
    <w:rsid w:val="004302A6"/>
    <w:rsid w:val="004305B2"/>
    <w:rsid w:val="00430AD7"/>
    <w:rsid w:val="00430C8D"/>
    <w:rsid w:val="00430F44"/>
    <w:rsid w:val="00430F7F"/>
    <w:rsid w:val="004316D9"/>
    <w:rsid w:val="00431993"/>
    <w:rsid w:val="00431ADE"/>
    <w:rsid w:val="00431B1E"/>
    <w:rsid w:val="00431D30"/>
    <w:rsid w:val="00431D8B"/>
    <w:rsid w:val="00432366"/>
    <w:rsid w:val="004324DF"/>
    <w:rsid w:val="00432720"/>
    <w:rsid w:val="00432D0B"/>
    <w:rsid w:val="00433224"/>
    <w:rsid w:val="004339D7"/>
    <w:rsid w:val="00433E95"/>
    <w:rsid w:val="00433F30"/>
    <w:rsid w:val="004340E1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2BB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4E8"/>
    <w:rsid w:val="00451D97"/>
    <w:rsid w:val="0045242D"/>
    <w:rsid w:val="004527BB"/>
    <w:rsid w:val="0045294C"/>
    <w:rsid w:val="00452AEC"/>
    <w:rsid w:val="004530B7"/>
    <w:rsid w:val="0045313D"/>
    <w:rsid w:val="0045325D"/>
    <w:rsid w:val="00453563"/>
    <w:rsid w:val="0045426E"/>
    <w:rsid w:val="00455550"/>
    <w:rsid w:val="00455845"/>
    <w:rsid w:val="00455BC8"/>
    <w:rsid w:val="00455C06"/>
    <w:rsid w:val="00455C70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1B6"/>
    <w:rsid w:val="004639CD"/>
    <w:rsid w:val="0046401D"/>
    <w:rsid w:val="00464FB6"/>
    <w:rsid w:val="00465677"/>
    <w:rsid w:val="00465CE4"/>
    <w:rsid w:val="004662A2"/>
    <w:rsid w:val="0046661E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3F84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538"/>
    <w:rsid w:val="00480A23"/>
    <w:rsid w:val="00480A9A"/>
    <w:rsid w:val="0048121C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324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125"/>
    <w:rsid w:val="00494375"/>
    <w:rsid w:val="004955BB"/>
    <w:rsid w:val="0049584E"/>
    <w:rsid w:val="004959B5"/>
    <w:rsid w:val="00495DB4"/>
    <w:rsid w:val="00495E41"/>
    <w:rsid w:val="00495F24"/>
    <w:rsid w:val="00495F73"/>
    <w:rsid w:val="00496077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482"/>
    <w:rsid w:val="004A1A72"/>
    <w:rsid w:val="004A213B"/>
    <w:rsid w:val="004A2FB2"/>
    <w:rsid w:val="004A308E"/>
    <w:rsid w:val="004A3C82"/>
    <w:rsid w:val="004A3D6C"/>
    <w:rsid w:val="004A3D8E"/>
    <w:rsid w:val="004A441F"/>
    <w:rsid w:val="004A4909"/>
    <w:rsid w:val="004A5019"/>
    <w:rsid w:val="004A50D6"/>
    <w:rsid w:val="004A66B0"/>
    <w:rsid w:val="004A721D"/>
    <w:rsid w:val="004A7A53"/>
    <w:rsid w:val="004B0AD6"/>
    <w:rsid w:val="004B0F93"/>
    <w:rsid w:val="004B1AC0"/>
    <w:rsid w:val="004B1BDD"/>
    <w:rsid w:val="004B1C15"/>
    <w:rsid w:val="004B1D2C"/>
    <w:rsid w:val="004B1E8A"/>
    <w:rsid w:val="004B2272"/>
    <w:rsid w:val="004B272D"/>
    <w:rsid w:val="004B2F5C"/>
    <w:rsid w:val="004B2F73"/>
    <w:rsid w:val="004B3701"/>
    <w:rsid w:val="004B38F7"/>
    <w:rsid w:val="004B3E8C"/>
    <w:rsid w:val="004B5869"/>
    <w:rsid w:val="004B5CD8"/>
    <w:rsid w:val="004B5E03"/>
    <w:rsid w:val="004B60B9"/>
    <w:rsid w:val="004B6609"/>
    <w:rsid w:val="004B6677"/>
    <w:rsid w:val="004B6C28"/>
    <w:rsid w:val="004B7534"/>
    <w:rsid w:val="004B7861"/>
    <w:rsid w:val="004B7980"/>
    <w:rsid w:val="004B7D61"/>
    <w:rsid w:val="004C0860"/>
    <w:rsid w:val="004C1188"/>
    <w:rsid w:val="004C19AE"/>
    <w:rsid w:val="004C1A9D"/>
    <w:rsid w:val="004C2B2E"/>
    <w:rsid w:val="004C2E99"/>
    <w:rsid w:val="004C2F9C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6AE7"/>
    <w:rsid w:val="004C6B65"/>
    <w:rsid w:val="004C79D7"/>
    <w:rsid w:val="004D04EA"/>
    <w:rsid w:val="004D0C4D"/>
    <w:rsid w:val="004D0D71"/>
    <w:rsid w:val="004D1992"/>
    <w:rsid w:val="004D1A5E"/>
    <w:rsid w:val="004D2067"/>
    <w:rsid w:val="004D227F"/>
    <w:rsid w:val="004D23D4"/>
    <w:rsid w:val="004D2E9D"/>
    <w:rsid w:val="004D2F51"/>
    <w:rsid w:val="004D3913"/>
    <w:rsid w:val="004D3B52"/>
    <w:rsid w:val="004D3C42"/>
    <w:rsid w:val="004D3D83"/>
    <w:rsid w:val="004D3E8B"/>
    <w:rsid w:val="004D3F58"/>
    <w:rsid w:val="004D4536"/>
    <w:rsid w:val="004D45CD"/>
    <w:rsid w:val="004D4627"/>
    <w:rsid w:val="004D5692"/>
    <w:rsid w:val="004D6F88"/>
    <w:rsid w:val="004D7AD2"/>
    <w:rsid w:val="004E031A"/>
    <w:rsid w:val="004E0401"/>
    <w:rsid w:val="004E08AE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C5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835"/>
    <w:rsid w:val="004F1BA7"/>
    <w:rsid w:val="004F1E1C"/>
    <w:rsid w:val="004F1F0C"/>
    <w:rsid w:val="004F2296"/>
    <w:rsid w:val="004F2FF5"/>
    <w:rsid w:val="004F3912"/>
    <w:rsid w:val="004F3C7B"/>
    <w:rsid w:val="004F3D6E"/>
    <w:rsid w:val="004F4043"/>
    <w:rsid w:val="004F4772"/>
    <w:rsid w:val="004F5A27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3C70"/>
    <w:rsid w:val="005048E5"/>
    <w:rsid w:val="00504AD9"/>
    <w:rsid w:val="00505F4B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772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CE3"/>
    <w:rsid w:val="0052291E"/>
    <w:rsid w:val="005237DD"/>
    <w:rsid w:val="0052391C"/>
    <w:rsid w:val="00523A6A"/>
    <w:rsid w:val="005247B3"/>
    <w:rsid w:val="005248DD"/>
    <w:rsid w:val="0052564B"/>
    <w:rsid w:val="00525B70"/>
    <w:rsid w:val="00525BB0"/>
    <w:rsid w:val="00525D3F"/>
    <w:rsid w:val="00525DDE"/>
    <w:rsid w:val="00526BF8"/>
    <w:rsid w:val="00527B42"/>
    <w:rsid w:val="00530D12"/>
    <w:rsid w:val="00530F0B"/>
    <w:rsid w:val="005314A3"/>
    <w:rsid w:val="005318E2"/>
    <w:rsid w:val="00531949"/>
    <w:rsid w:val="00531966"/>
    <w:rsid w:val="0053196D"/>
    <w:rsid w:val="00531BC6"/>
    <w:rsid w:val="00531BC9"/>
    <w:rsid w:val="005329D0"/>
    <w:rsid w:val="00532E46"/>
    <w:rsid w:val="0053312F"/>
    <w:rsid w:val="00533576"/>
    <w:rsid w:val="00533A04"/>
    <w:rsid w:val="00533F08"/>
    <w:rsid w:val="00533FD2"/>
    <w:rsid w:val="00534512"/>
    <w:rsid w:val="00534671"/>
    <w:rsid w:val="00534F54"/>
    <w:rsid w:val="0053513F"/>
    <w:rsid w:val="005355CF"/>
    <w:rsid w:val="0053605B"/>
    <w:rsid w:val="00536085"/>
    <w:rsid w:val="0053609D"/>
    <w:rsid w:val="005365D3"/>
    <w:rsid w:val="005366C3"/>
    <w:rsid w:val="00536748"/>
    <w:rsid w:val="0053690F"/>
    <w:rsid w:val="005369EC"/>
    <w:rsid w:val="00536BE0"/>
    <w:rsid w:val="00536F13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3E1"/>
    <w:rsid w:val="00544E01"/>
    <w:rsid w:val="0054527E"/>
    <w:rsid w:val="00545D8C"/>
    <w:rsid w:val="00545F5D"/>
    <w:rsid w:val="005465CB"/>
    <w:rsid w:val="005469AB"/>
    <w:rsid w:val="0054734E"/>
    <w:rsid w:val="005479AE"/>
    <w:rsid w:val="00547B03"/>
    <w:rsid w:val="00547E51"/>
    <w:rsid w:val="005518F6"/>
    <w:rsid w:val="0055206F"/>
    <w:rsid w:val="005526D0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CF0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388"/>
    <w:rsid w:val="005645DB"/>
    <w:rsid w:val="00564D66"/>
    <w:rsid w:val="005654A7"/>
    <w:rsid w:val="00565B19"/>
    <w:rsid w:val="00565DDA"/>
    <w:rsid w:val="00566716"/>
    <w:rsid w:val="0056675F"/>
    <w:rsid w:val="00566974"/>
    <w:rsid w:val="00566E96"/>
    <w:rsid w:val="005671D3"/>
    <w:rsid w:val="00567470"/>
    <w:rsid w:val="00567D86"/>
    <w:rsid w:val="00567EB8"/>
    <w:rsid w:val="00570621"/>
    <w:rsid w:val="00570DA5"/>
    <w:rsid w:val="00571EC2"/>
    <w:rsid w:val="00572EDF"/>
    <w:rsid w:val="00573624"/>
    <w:rsid w:val="005737A9"/>
    <w:rsid w:val="00573DD3"/>
    <w:rsid w:val="00573F5D"/>
    <w:rsid w:val="00574171"/>
    <w:rsid w:val="00574487"/>
    <w:rsid w:val="00574A93"/>
    <w:rsid w:val="0057691C"/>
    <w:rsid w:val="00576931"/>
    <w:rsid w:val="0057693F"/>
    <w:rsid w:val="00576A9F"/>
    <w:rsid w:val="00576AEF"/>
    <w:rsid w:val="00577B8A"/>
    <w:rsid w:val="00580563"/>
    <w:rsid w:val="00581EED"/>
    <w:rsid w:val="00581FCB"/>
    <w:rsid w:val="0058229E"/>
    <w:rsid w:val="00582C77"/>
    <w:rsid w:val="00582D0F"/>
    <w:rsid w:val="00583472"/>
    <w:rsid w:val="005842EB"/>
    <w:rsid w:val="005848EA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6A4"/>
    <w:rsid w:val="00592D4E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8CF"/>
    <w:rsid w:val="005979D3"/>
    <w:rsid w:val="00597D16"/>
    <w:rsid w:val="00597E0D"/>
    <w:rsid w:val="005A008B"/>
    <w:rsid w:val="005A0A95"/>
    <w:rsid w:val="005A0C51"/>
    <w:rsid w:val="005A1152"/>
    <w:rsid w:val="005A1FC2"/>
    <w:rsid w:val="005A2A46"/>
    <w:rsid w:val="005A3421"/>
    <w:rsid w:val="005A3436"/>
    <w:rsid w:val="005A35AD"/>
    <w:rsid w:val="005A3EC0"/>
    <w:rsid w:val="005A3F1F"/>
    <w:rsid w:val="005A42AC"/>
    <w:rsid w:val="005A443A"/>
    <w:rsid w:val="005A44A2"/>
    <w:rsid w:val="005A4501"/>
    <w:rsid w:val="005A450C"/>
    <w:rsid w:val="005A5CB3"/>
    <w:rsid w:val="005A687D"/>
    <w:rsid w:val="005A69C6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27"/>
    <w:rsid w:val="005B213E"/>
    <w:rsid w:val="005B2CF4"/>
    <w:rsid w:val="005B2D63"/>
    <w:rsid w:val="005B2F6E"/>
    <w:rsid w:val="005B335A"/>
    <w:rsid w:val="005B3674"/>
    <w:rsid w:val="005B397D"/>
    <w:rsid w:val="005B3B17"/>
    <w:rsid w:val="005B3F19"/>
    <w:rsid w:val="005B404B"/>
    <w:rsid w:val="005B4065"/>
    <w:rsid w:val="005B463F"/>
    <w:rsid w:val="005B466A"/>
    <w:rsid w:val="005B4FE3"/>
    <w:rsid w:val="005B528F"/>
    <w:rsid w:val="005B52CD"/>
    <w:rsid w:val="005B5855"/>
    <w:rsid w:val="005B5DCE"/>
    <w:rsid w:val="005B6AFE"/>
    <w:rsid w:val="005B6D70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4D9E"/>
    <w:rsid w:val="005C553A"/>
    <w:rsid w:val="005C5CC2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54D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926"/>
    <w:rsid w:val="005E1D75"/>
    <w:rsid w:val="005E203B"/>
    <w:rsid w:val="005E258B"/>
    <w:rsid w:val="005E3530"/>
    <w:rsid w:val="005E3B19"/>
    <w:rsid w:val="005E3D55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255"/>
    <w:rsid w:val="005F0308"/>
    <w:rsid w:val="005F052B"/>
    <w:rsid w:val="005F0AE6"/>
    <w:rsid w:val="005F1622"/>
    <w:rsid w:val="005F165F"/>
    <w:rsid w:val="005F295E"/>
    <w:rsid w:val="005F358C"/>
    <w:rsid w:val="005F39B5"/>
    <w:rsid w:val="005F3B42"/>
    <w:rsid w:val="005F3E29"/>
    <w:rsid w:val="005F4266"/>
    <w:rsid w:val="005F5655"/>
    <w:rsid w:val="005F56FC"/>
    <w:rsid w:val="005F589C"/>
    <w:rsid w:val="005F5919"/>
    <w:rsid w:val="005F59B6"/>
    <w:rsid w:val="005F6258"/>
    <w:rsid w:val="005F6892"/>
    <w:rsid w:val="005F6948"/>
    <w:rsid w:val="005F760B"/>
    <w:rsid w:val="00600059"/>
    <w:rsid w:val="00600094"/>
    <w:rsid w:val="00600D18"/>
    <w:rsid w:val="00600D4D"/>
    <w:rsid w:val="00600E12"/>
    <w:rsid w:val="006011B5"/>
    <w:rsid w:val="00601E83"/>
    <w:rsid w:val="006020A6"/>
    <w:rsid w:val="00602422"/>
    <w:rsid w:val="006026D0"/>
    <w:rsid w:val="00602707"/>
    <w:rsid w:val="0060294B"/>
    <w:rsid w:val="00602C5A"/>
    <w:rsid w:val="0060342C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2AA"/>
    <w:rsid w:val="00610451"/>
    <w:rsid w:val="00610B59"/>
    <w:rsid w:val="00610CA4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99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073"/>
    <w:rsid w:val="006253EA"/>
    <w:rsid w:val="00625883"/>
    <w:rsid w:val="0062619D"/>
    <w:rsid w:val="006266F4"/>
    <w:rsid w:val="00626813"/>
    <w:rsid w:val="006269C2"/>
    <w:rsid w:val="00626C3A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59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6D87"/>
    <w:rsid w:val="00637E12"/>
    <w:rsid w:val="006402BE"/>
    <w:rsid w:val="00640506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591D"/>
    <w:rsid w:val="00646717"/>
    <w:rsid w:val="006468DF"/>
    <w:rsid w:val="00646B9B"/>
    <w:rsid w:val="00647653"/>
    <w:rsid w:val="006476C8"/>
    <w:rsid w:val="00647BA2"/>
    <w:rsid w:val="006500C1"/>
    <w:rsid w:val="00650900"/>
    <w:rsid w:val="00650904"/>
    <w:rsid w:val="00650F0B"/>
    <w:rsid w:val="0065198D"/>
    <w:rsid w:val="00651C87"/>
    <w:rsid w:val="00651ED9"/>
    <w:rsid w:val="0065299A"/>
    <w:rsid w:val="0065349A"/>
    <w:rsid w:val="00653796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A67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07F"/>
    <w:rsid w:val="006677F6"/>
    <w:rsid w:val="0067056A"/>
    <w:rsid w:val="00670A2A"/>
    <w:rsid w:val="006714B8"/>
    <w:rsid w:val="006720C6"/>
    <w:rsid w:val="006723EA"/>
    <w:rsid w:val="006726C4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649"/>
    <w:rsid w:val="006768DA"/>
    <w:rsid w:val="00677312"/>
    <w:rsid w:val="006773D4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021"/>
    <w:rsid w:val="0068461B"/>
    <w:rsid w:val="006846E9"/>
    <w:rsid w:val="00684744"/>
    <w:rsid w:val="00684A94"/>
    <w:rsid w:val="00684F04"/>
    <w:rsid w:val="00685019"/>
    <w:rsid w:val="00685314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39"/>
    <w:rsid w:val="00692E79"/>
    <w:rsid w:val="006931A1"/>
    <w:rsid w:val="006933B6"/>
    <w:rsid w:val="006933D4"/>
    <w:rsid w:val="006934C0"/>
    <w:rsid w:val="006936A8"/>
    <w:rsid w:val="00693B64"/>
    <w:rsid w:val="00693F44"/>
    <w:rsid w:val="00694EFB"/>
    <w:rsid w:val="00695123"/>
    <w:rsid w:val="006951DB"/>
    <w:rsid w:val="00695B49"/>
    <w:rsid w:val="00695C50"/>
    <w:rsid w:val="00695C58"/>
    <w:rsid w:val="006963E1"/>
    <w:rsid w:val="00696D9D"/>
    <w:rsid w:val="00696E4F"/>
    <w:rsid w:val="00697873"/>
    <w:rsid w:val="006978FE"/>
    <w:rsid w:val="006A03CD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283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9E6"/>
    <w:rsid w:val="006C0FF1"/>
    <w:rsid w:val="006C1651"/>
    <w:rsid w:val="006C2992"/>
    <w:rsid w:val="006C2C9F"/>
    <w:rsid w:val="006C2FFB"/>
    <w:rsid w:val="006C3BB9"/>
    <w:rsid w:val="006C41DF"/>
    <w:rsid w:val="006C4766"/>
    <w:rsid w:val="006C48AF"/>
    <w:rsid w:val="006C5186"/>
    <w:rsid w:val="006C60B2"/>
    <w:rsid w:val="006C65CE"/>
    <w:rsid w:val="006C6A37"/>
    <w:rsid w:val="006C7600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3E5"/>
    <w:rsid w:val="006D54DB"/>
    <w:rsid w:val="006D5686"/>
    <w:rsid w:val="006D5754"/>
    <w:rsid w:val="006D57B9"/>
    <w:rsid w:val="006D591D"/>
    <w:rsid w:val="006D7493"/>
    <w:rsid w:val="006D7A9C"/>
    <w:rsid w:val="006E168B"/>
    <w:rsid w:val="006E1A3A"/>
    <w:rsid w:val="006E2255"/>
    <w:rsid w:val="006E2B4D"/>
    <w:rsid w:val="006E2F5B"/>
    <w:rsid w:val="006E2FCC"/>
    <w:rsid w:val="006E3089"/>
    <w:rsid w:val="006E3625"/>
    <w:rsid w:val="006E3C31"/>
    <w:rsid w:val="006E49ED"/>
    <w:rsid w:val="006E5046"/>
    <w:rsid w:val="006E52EB"/>
    <w:rsid w:val="006E56F1"/>
    <w:rsid w:val="006E571D"/>
    <w:rsid w:val="006E5720"/>
    <w:rsid w:val="006E6E80"/>
    <w:rsid w:val="006E7218"/>
    <w:rsid w:val="006E7437"/>
    <w:rsid w:val="006E744C"/>
    <w:rsid w:val="006E7853"/>
    <w:rsid w:val="006F03BF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828"/>
    <w:rsid w:val="006F298A"/>
    <w:rsid w:val="006F29AB"/>
    <w:rsid w:val="006F34BC"/>
    <w:rsid w:val="006F3DE8"/>
    <w:rsid w:val="006F3EDD"/>
    <w:rsid w:val="006F4889"/>
    <w:rsid w:val="006F4BE4"/>
    <w:rsid w:val="006F5409"/>
    <w:rsid w:val="006F5D0D"/>
    <w:rsid w:val="006F6964"/>
    <w:rsid w:val="006F7231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5F04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12DA"/>
    <w:rsid w:val="00713715"/>
    <w:rsid w:val="00714F95"/>
    <w:rsid w:val="007162DA"/>
    <w:rsid w:val="0071637C"/>
    <w:rsid w:val="0071642C"/>
    <w:rsid w:val="007165BB"/>
    <w:rsid w:val="00716622"/>
    <w:rsid w:val="00716719"/>
    <w:rsid w:val="00716D70"/>
    <w:rsid w:val="00717214"/>
    <w:rsid w:val="007172AD"/>
    <w:rsid w:val="0072047E"/>
    <w:rsid w:val="007207EE"/>
    <w:rsid w:val="00720F30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5FC5"/>
    <w:rsid w:val="00726683"/>
    <w:rsid w:val="0072683D"/>
    <w:rsid w:val="00726F9F"/>
    <w:rsid w:val="0072713A"/>
    <w:rsid w:val="0072738B"/>
    <w:rsid w:val="00727550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B0E"/>
    <w:rsid w:val="007412AD"/>
    <w:rsid w:val="00741752"/>
    <w:rsid w:val="007420A4"/>
    <w:rsid w:val="007420FD"/>
    <w:rsid w:val="00742C05"/>
    <w:rsid w:val="00742DDC"/>
    <w:rsid w:val="007434CC"/>
    <w:rsid w:val="00743707"/>
    <w:rsid w:val="007437C8"/>
    <w:rsid w:val="00743D13"/>
    <w:rsid w:val="00743E28"/>
    <w:rsid w:val="007440BB"/>
    <w:rsid w:val="0074473E"/>
    <w:rsid w:val="007447C6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0F"/>
    <w:rsid w:val="007542C4"/>
    <w:rsid w:val="007543CF"/>
    <w:rsid w:val="007544EA"/>
    <w:rsid w:val="00755F88"/>
    <w:rsid w:val="00755FC9"/>
    <w:rsid w:val="007563CB"/>
    <w:rsid w:val="007565FE"/>
    <w:rsid w:val="00756706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2D59"/>
    <w:rsid w:val="007633E5"/>
    <w:rsid w:val="0076351A"/>
    <w:rsid w:val="007635D1"/>
    <w:rsid w:val="00763AB8"/>
    <w:rsid w:val="00763D91"/>
    <w:rsid w:val="00763E4F"/>
    <w:rsid w:val="007640DC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0A62"/>
    <w:rsid w:val="00770BC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4BDB"/>
    <w:rsid w:val="0078511A"/>
    <w:rsid w:val="0078558C"/>
    <w:rsid w:val="00785755"/>
    <w:rsid w:val="00786581"/>
    <w:rsid w:val="00786B03"/>
    <w:rsid w:val="007872B5"/>
    <w:rsid w:val="00787767"/>
    <w:rsid w:val="00787815"/>
    <w:rsid w:val="007903F7"/>
    <w:rsid w:val="007907E7"/>
    <w:rsid w:val="007908AA"/>
    <w:rsid w:val="0079173E"/>
    <w:rsid w:val="00791D0C"/>
    <w:rsid w:val="00791D31"/>
    <w:rsid w:val="007920D4"/>
    <w:rsid w:val="00793785"/>
    <w:rsid w:val="00794047"/>
    <w:rsid w:val="007944F3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8EE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4ACA"/>
    <w:rsid w:val="007A5856"/>
    <w:rsid w:val="007A59A9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59"/>
    <w:rsid w:val="007B0DF3"/>
    <w:rsid w:val="007B1B88"/>
    <w:rsid w:val="007B1C1B"/>
    <w:rsid w:val="007B2080"/>
    <w:rsid w:val="007B2A55"/>
    <w:rsid w:val="007B30B9"/>
    <w:rsid w:val="007B33B3"/>
    <w:rsid w:val="007B3441"/>
    <w:rsid w:val="007B4269"/>
    <w:rsid w:val="007B42AA"/>
    <w:rsid w:val="007B4BA2"/>
    <w:rsid w:val="007B4EE5"/>
    <w:rsid w:val="007B517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2FC8"/>
    <w:rsid w:val="007C36D9"/>
    <w:rsid w:val="007C3E78"/>
    <w:rsid w:val="007C41C8"/>
    <w:rsid w:val="007C4370"/>
    <w:rsid w:val="007C4532"/>
    <w:rsid w:val="007C4A02"/>
    <w:rsid w:val="007C59A6"/>
    <w:rsid w:val="007C63DA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82D"/>
    <w:rsid w:val="007D0D48"/>
    <w:rsid w:val="007D115E"/>
    <w:rsid w:val="007D137E"/>
    <w:rsid w:val="007D165A"/>
    <w:rsid w:val="007D1F71"/>
    <w:rsid w:val="007D237C"/>
    <w:rsid w:val="007D33DB"/>
    <w:rsid w:val="007D4221"/>
    <w:rsid w:val="007D43B2"/>
    <w:rsid w:val="007D4688"/>
    <w:rsid w:val="007D4DE8"/>
    <w:rsid w:val="007D50D2"/>
    <w:rsid w:val="007D51E0"/>
    <w:rsid w:val="007D54FF"/>
    <w:rsid w:val="007D560B"/>
    <w:rsid w:val="007D5BC6"/>
    <w:rsid w:val="007D63AA"/>
    <w:rsid w:val="007D6AE9"/>
    <w:rsid w:val="007D6F9E"/>
    <w:rsid w:val="007D7B13"/>
    <w:rsid w:val="007D7E68"/>
    <w:rsid w:val="007E1790"/>
    <w:rsid w:val="007E17CB"/>
    <w:rsid w:val="007E1821"/>
    <w:rsid w:val="007E18CC"/>
    <w:rsid w:val="007E1D10"/>
    <w:rsid w:val="007E1E61"/>
    <w:rsid w:val="007E2543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CF7"/>
    <w:rsid w:val="007E4DA2"/>
    <w:rsid w:val="007E4F47"/>
    <w:rsid w:val="007E4FC8"/>
    <w:rsid w:val="007E5B71"/>
    <w:rsid w:val="007E6675"/>
    <w:rsid w:val="007E6990"/>
    <w:rsid w:val="007E6ABC"/>
    <w:rsid w:val="007E6BFC"/>
    <w:rsid w:val="007E6E04"/>
    <w:rsid w:val="007E6E13"/>
    <w:rsid w:val="007E7205"/>
    <w:rsid w:val="007E762D"/>
    <w:rsid w:val="007E7998"/>
    <w:rsid w:val="007E7A88"/>
    <w:rsid w:val="007E7F75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2DC8"/>
    <w:rsid w:val="007F33E8"/>
    <w:rsid w:val="007F41FB"/>
    <w:rsid w:val="007F4475"/>
    <w:rsid w:val="007F4A5B"/>
    <w:rsid w:val="007F4C73"/>
    <w:rsid w:val="007F4D21"/>
    <w:rsid w:val="007F5927"/>
    <w:rsid w:val="007F5BA3"/>
    <w:rsid w:val="007F60E9"/>
    <w:rsid w:val="007F62BC"/>
    <w:rsid w:val="007F65BE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8F1"/>
    <w:rsid w:val="00801F59"/>
    <w:rsid w:val="00801FA6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8F9"/>
    <w:rsid w:val="00804937"/>
    <w:rsid w:val="00805723"/>
    <w:rsid w:val="00806692"/>
    <w:rsid w:val="0080669A"/>
    <w:rsid w:val="00806C84"/>
    <w:rsid w:val="00806D07"/>
    <w:rsid w:val="00807786"/>
    <w:rsid w:val="008077F4"/>
    <w:rsid w:val="00807A2C"/>
    <w:rsid w:val="00807A33"/>
    <w:rsid w:val="00810061"/>
    <w:rsid w:val="00810557"/>
    <w:rsid w:val="008105A8"/>
    <w:rsid w:val="00811366"/>
    <w:rsid w:val="00811CD8"/>
    <w:rsid w:val="0081202B"/>
    <w:rsid w:val="00812750"/>
    <w:rsid w:val="00812A9F"/>
    <w:rsid w:val="00813476"/>
    <w:rsid w:val="0081482E"/>
    <w:rsid w:val="00814BCC"/>
    <w:rsid w:val="00815819"/>
    <w:rsid w:val="008158D7"/>
    <w:rsid w:val="00816551"/>
    <w:rsid w:val="0081663B"/>
    <w:rsid w:val="00816673"/>
    <w:rsid w:val="00816BA2"/>
    <w:rsid w:val="0081793F"/>
    <w:rsid w:val="00817985"/>
    <w:rsid w:val="00820304"/>
    <w:rsid w:val="00820D17"/>
    <w:rsid w:val="00820F5F"/>
    <w:rsid w:val="00821132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DDD"/>
    <w:rsid w:val="00825E66"/>
    <w:rsid w:val="008260D5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1F06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3C4"/>
    <w:rsid w:val="0083653F"/>
    <w:rsid w:val="00836FC2"/>
    <w:rsid w:val="008376D6"/>
    <w:rsid w:val="0083799E"/>
    <w:rsid w:val="00840545"/>
    <w:rsid w:val="00840D34"/>
    <w:rsid w:val="008413E8"/>
    <w:rsid w:val="00841576"/>
    <w:rsid w:val="00841B08"/>
    <w:rsid w:val="00841D95"/>
    <w:rsid w:val="008423B6"/>
    <w:rsid w:val="0084253E"/>
    <w:rsid w:val="008429CD"/>
    <w:rsid w:val="00842A37"/>
    <w:rsid w:val="00842AC6"/>
    <w:rsid w:val="00842AEA"/>
    <w:rsid w:val="00842DA1"/>
    <w:rsid w:val="00843D6D"/>
    <w:rsid w:val="008443B3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2DF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5D8"/>
    <w:rsid w:val="00856FB6"/>
    <w:rsid w:val="008571B7"/>
    <w:rsid w:val="00857E26"/>
    <w:rsid w:val="00860EDF"/>
    <w:rsid w:val="00861174"/>
    <w:rsid w:val="0086153C"/>
    <w:rsid w:val="0086165F"/>
    <w:rsid w:val="008619E8"/>
    <w:rsid w:val="0086230B"/>
    <w:rsid w:val="008624F1"/>
    <w:rsid w:val="008627EE"/>
    <w:rsid w:val="00862AF2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A25"/>
    <w:rsid w:val="0087011F"/>
    <w:rsid w:val="0087067F"/>
    <w:rsid w:val="00871529"/>
    <w:rsid w:val="008716A3"/>
    <w:rsid w:val="008716CF"/>
    <w:rsid w:val="00871779"/>
    <w:rsid w:val="00871C52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D63"/>
    <w:rsid w:val="00880FBF"/>
    <w:rsid w:val="0088170F"/>
    <w:rsid w:val="00881A6C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61F"/>
    <w:rsid w:val="00886B90"/>
    <w:rsid w:val="008875B0"/>
    <w:rsid w:val="0088770B"/>
    <w:rsid w:val="00887BF4"/>
    <w:rsid w:val="00887C74"/>
    <w:rsid w:val="008903AB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7B8"/>
    <w:rsid w:val="00896A1C"/>
    <w:rsid w:val="00896FAB"/>
    <w:rsid w:val="0089728B"/>
    <w:rsid w:val="0089759A"/>
    <w:rsid w:val="008A038D"/>
    <w:rsid w:val="008A0A47"/>
    <w:rsid w:val="008A100F"/>
    <w:rsid w:val="008A1356"/>
    <w:rsid w:val="008A1D17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A2F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31"/>
    <w:rsid w:val="008A67A8"/>
    <w:rsid w:val="008A6A24"/>
    <w:rsid w:val="008A6CAF"/>
    <w:rsid w:val="008A6F0E"/>
    <w:rsid w:val="008A7398"/>
    <w:rsid w:val="008A74F3"/>
    <w:rsid w:val="008A7755"/>
    <w:rsid w:val="008A7BB6"/>
    <w:rsid w:val="008A7E72"/>
    <w:rsid w:val="008B0103"/>
    <w:rsid w:val="008B0549"/>
    <w:rsid w:val="008B0A7B"/>
    <w:rsid w:val="008B0CF6"/>
    <w:rsid w:val="008B197C"/>
    <w:rsid w:val="008B24BF"/>
    <w:rsid w:val="008B2627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81"/>
    <w:rsid w:val="008C0FF1"/>
    <w:rsid w:val="008C0FF5"/>
    <w:rsid w:val="008C143B"/>
    <w:rsid w:val="008C1FA1"/>
    <w:rsid w:val="008C1FB4"/>
    <w:rsid w:val="008C2230"/>
    <w:rsid w:val="008C23E3"/>
    <w:rsid w:val="008C2956"/>
    <w:rsid w:val="008C2AE3"/>
    <w:rsid w:val="008C2E00"/>
    <w:rsid w:val="008C3F83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735"/>
    <w:rsid w:val="008C6A5E"/>
    <w:rsid w:val="008C6BBE"/>
    <w:rsid w:val="008C6C4A"/>
    <w:rsid w:val="008C6CEB"/>
    <w:rsid w:val="008C6E95"/>
    <w:rsid w:val="008C6F57"/>
    <w:rsid w:val="008C7460"/>
    <w:rsid w:val="008C7774"/>
    <w:rsid w:val="008C7899"/>
    <w:rsid w:val="008C7FBE"/>
    <w:rsid w:val="008D1571"/>
    <w:rsid w:val="008D18C1"/>
    <w:rsid w:val="008D1917"/>
    <w:rsid w:val="008D19B4"/>
    <w:rsid w:val="008D1B22"/>
    <w:rsid w:val="008D25D5"/>
    <w:rsid w:val="008D2B5D"/>
    <w:rsid w:val="008D2EFC"/>
    <w:rsid w:val="008D4B7B"/>
    <w:rsid w:val="008D5204"/>
    <w:rsid w:val="008D5F3D"/>
    <w:rsid w:val="008D6B54"/>
    <w:rsid w:val="008D6E67"/>
    <w:rsid w:val="008D75CD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CAC"/>
    <w:rsid w:val="008E721F"/>
    <w:rsid w:val="008E774B"/>
    <w:rsid w:val="008E776C"/>
    <w:rsid w:val="008E7C2C"/>
    <w:rsid w:val="008E7F18"/>
    <w:rsid w:val="008F01FE"/>
    <w:rsid w:val="008F057D"/>
    <w:rsid w:val="008F08B9"/>
    <w:rsid w:val="008F0CEF"/>
    <w:rsid w:val="008F1077"/>
    <w:rsid w:val="008F133F"/>
    <w:rsid w:val="008F1880"/>
    <w:rsid w:val="008F1897"/>
    <w:rsid w:val="008F1A0D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781"/>
    <w:rsid w:val="008F589C"/>
    <w:rsid w:val="008F5FB2"/>
    <w:rsid w:val="008F6071"/>
    <w:rsid w:val="008F633B"/>
    <w:rsid w:val="008F6582"/>
    <w:rsid w:val="008F6B5A"/>
    <w:rsid w:val="008F6DD7"/>
    <w:rsid w:val="008F76BB"/>
    <w:rsid w:val="008F7813"/>
    <w:rsid w:val="0090114D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6BA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446"/>
    <w:rsid w:val="009158A8"/>
    <w:rsid w:val="0091628D"/>
    <w:rsid w:val="00917581"/>
    <w:rsid w:val="00917A41"/>
    <w:rsid w:val="00917AF4"/>
    <w:rsid w:val="009207C2"/>
    <w:rsid w:val="00920992"/>
    <w:rsid w:val="00921015"/>
    <w:rsid w:val="00921B5D"/>
    <w:rsid w:val="00922A33"/>
    <w:rsid w:val="00922C75"/>
    <w:rsid w:val="00923669"/>
    <w:rsid w:val="00924167"/>
    <w:rsid w:val="00924A90"/>
    <w:rsid w:val="009253F3"/>
    <w:rsid w:val="00925BE9"/>
    <w:rsid w:val="009262E4"/>
    <w:rsid w:val="00930098"/>
    <w:rsid w:val="009301E5"/>
    <w:rsid w:val="0093057A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4C7C"/>
    <w:rsid w:val="009352D1"/>
    <w:rsid w:val="0093592C"/>
    <w:rsid w:val="00935AFC"/>
    <w:rsid w:val="00936514"/>
    <w:rsid w:val="00936ACB"/>
    <w:rsid w:val="00936B41"/>
    <w:rsid w:val="00936F8B"/>
    <w:rsid w:val="009370DE"/>
    <w:rsid w:val="00937696"/>
    <w:rsid w:val="00940241"/>
    <w:rsid w:val="0094036F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E6A"/>
    <w:rsid w:val="00943F0D"/>
    <w:rsid w:val="009441E1"/>
    <w:rsid w:val="0094495E"/>
    <w:rsid w:val="00945018"/>
    <w:rsid w:val="009451C1"/>
    <w:rsid w:val="00945276"/>
    <w:rsid w:val="00945A03"/>
    <w:rsid w:val="00945B72"/>
    <w:rsid w:val="00945DAE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31"/>
    <w:rsid w:val="00954ACF"/>
    <w:rsid w:val="00954DC3"/>
    <w:rsid w:val="00954FEA"/>
    <w:rsid w:val="009552F5"/>
    <w:rsid w:val="0095542F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4C6"/>
    <w:rsid w:val="00962661"/>
    <w:rsid w:val="0096268A"/>
    <w:rsid w:val="0096293F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515"/>
    <w:rsid w:val="00967DEB"/>
    <w:rsid w:val="00967F2E"/>
    <w:rsid w:val="00971B3F"/>
    <w:rsid w:val="00971DE1"/>
    <w:rsid w:val="00972462"/>
    <w:rsid w:val="00972DBB"/>
    <w:rsid w:val="00973160"/>
    <w:rsid w:val="00973BD9"/>
    <w:rsid w:val="00974D01"/>
    <w:rsid w:val="009756C1"/>
    <w:rsid w:val="00975936"/>
    <w:rsid w:val="00975B3A"/>
    <w:rsid w:val="00975BEF"/>
    <w:rsid w:val="00975D74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22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74B"/>
    <w:rsid w:val="0099115F"/>
    <w:rsid w:val="009911D1"/>
    <w:rsid w:val="0099169E"/>
    <w:rsid w:val="009916A5"/>
    <w:rsid w:val="009919FE"/>
    <w:rsid w:val="009927D6"/>
    <w:rsid w:val="00992D54"/>
    <w:rsid w:val="0099350A"/>
    <w:rsid w:val="009936D8"/>
    <w:rsid w:val="0099381D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BF1"/>
    <w:rsid w:val="00997C40"/>
    <w:rsid w:val="00997FD7"/>
    <w:rsid w:val="009A040F"/>
    <w:rsid w:val="009A0EF8"/>
    <w:rsid w:val="009A1094"/>
    <w:rsid w:val="009A1341"/>
    <w:rsid w:val="009A14A0"/>
    <w:rsid w:val="009A19BA"/>
    <w:rsid w:val="009A2174"/>
    <w:rsid w:val="009A223C"/>
    <w:rsid w:val="009A26E4"/>
    <w:rsid w:val="009A27B0"/>
    <w:rsid w:val="009A2885"/>
    <w:rsid w:val="009A2AC8"/>
    <w:rsid w:val="009A3045"/>
    <w:rsid w:val="009A3C26"/>
    <w:rsid w:val="009A4671"/>
    <w:rsid w:val="009A4B8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B66"/>
    <w:rsid w:val="009B01F8"/>
    <w:rsid w:val="009B0264"/>
    <w:rsid w:val="009B043B"/>
    <w:rsid w:val="009B0A3E"/>
    <w:rsid w:val="009B0BBF"/>
    <w:rsid w:val="009B1768"/>
    <w:rsid w:val="009B177E"/>
    <w:rsid w:val="009B1DFF"/>
    <w:rsid w:val="009B2031"/>
    <w:rsid w:val="009B212A"/>
    <w:rsid w:val="009B2560"/>
    <w:rsid w:val="009B28CD"/>
    <w:rsid w:val="009B296B"/>
    <w:rsid w:val="009B2F3C"/>
    <w:rsid w:val="009B2FF4"/>
    <w:rsid w:val="009B3457"/>
    <w:rsid w:val="009B3BDA"/>
    <w:rsid w:val="009B53B5"/>
    <w:rsid w:val="009B53D1"/>
    <w:rsid w:val="009B54DA"/>
    <w:rsid w:val="009B57BD"/>
    <w:rsid w:val="009B5852"/>
    <w:rsid w:val="009B598C"/>
    <w:rsid w:val="009B5A52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0BA3"/>
    <w:rsid w:val="009D2617"/>
    <w:rsid w:val="009D2FD0"/>
    <w:rsid w:val="009D32D1"/>
    <w:rsid w:val="009D34E2"/>
    <w:rsid w:val="009D3BF8"/>
    <w:rsid w:val="009D408D"/>
    <w:rsid w:val="009D499B"/>
    <w:rsid w:val="009D4AFA"/>
    <w:rsid w:val="009D4BE0"/>
    <w:rsid w:val="009D5DF7"/>
    <w:rsid w:val="009D606C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DD7"/>
    <w:rsid w:val="009E26F4"/>
    <w:rsid w:val="009E33FD"/>
    <w:rsid w:val="009E3C41"/>
    <w:rsid w:val="009E3F02"/>
    <w:rsid w:val="009E4CE3"/>
    <w:rsid w:val="009E4D29"/>
    <w:rsid w:val="009E504A"/>
    <w:rsid w:val="009E52C9"/>
    <w:rsid w:val="009E588B"/>
    <w:rsid w:val="009E633A"/>
    <w:rsid w:val="009E677D"/>
    <w:rsid w:val="009E6AA9"/>
    <w:rsid w:val="009E6ED8"/>
    <w:rsid w:val="009E7CE6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CA5"/>
    <w:rsid w:val="009F3E12"/>
    <w:rsid w:val="009F4799"/>
    <w:rsid w:val="009F4924"/>
    <w:rsid w:val="009F5429"/>
    <w:rsid w:val="009F552A"/>
    <w:rsid w:val="009F596B"/>
    <w:rsid w:val="009F5B91"/>
    <w:rsid w:val="009F5C3E"/>
    <w:rsid w:val="009F6044"/>
    <w:rsid w:val="009F6469"/>
    <w:rsid w:val="009F6D40"/>
    <w:rsid w:val="009F71BF"/>
    <w:rsid w:val="009F753A"/>
    <w:rsid w:val="009F7D61"/>
    <w:rsid w:val="009F7EDA"/>
    <w:rsid w:val="00A00241"/>
    <w:rsid w:val="00A01538"/>
    <w:rsid w:val="00A01700"/>
    <w:rsid w:val="00A01806"/>
    <w:rsid w:val="00A02798"/>
    <w:rsid w:val="00A036F9"/>
    <w:rsid w:val="00A04232"/>
    <w:rsid w:val="00A04422"/>
    <w:rsid w:val="00A044D6"/>
    <w:rsid w:val="00A0599A"/>
    <w:rsid w:val="00A05D36"/>
    <w:rsid w:val="00A06912"/>
    <w:rsid w:val="00A0726F"/>
    <w:rsid w:val="00A07CC3"/>
    <w:rsid w:val="00A07EA7"/>
    <w:rsid w:val="00A100BE"/>
    <w:rsid w:val="00A107FF"/>
    <w:rsid w:val="00A1137B"/>
    <w:rsid w:val="00A116FE"/>
    <w:rsid w:val="00A122F1"/>
    <w:rsid w:val="00A12881"/>
    <w:rsid w:val="00A12BA0"/>
    <w:rsid w:val="00A12BCF"/>
    <w:rsid w:val="00A1315D"/>
    <w:rsid w:val="00A13971"/>
    <w:rsid w:val="00A1399D"/>
    <w:rsid w:val="00A13A0C"/>
    <w:rsid w:val="00A13BD2"/>
    <w:rsid w:val="00A14F6C"/>
    <w:rsid w:val="00A15A3F"/>
    <w:rsid w:val="00A15E05"/>
    <w:rsid w:val="00A160A6"/>
    <w:rsid w:val="00A1654E"/>
    <w:rsid w:val="00A205D3"/>
    <w:rsid w:val="00A20FCF"/>
    <w:rsid w:val="00A2125E"/>
    <w:rsid w:val="00A21382"/>
    <w:rsid w:val="00A215E5"/>
    <w:rsid w:val="00A21819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DD3"/>
    <w:rsid w:val="00A31F02"/>
    <w:rsid w:val="00A31FFD"/>
    <w:rsid w:val="00A325C0"/>
    <w:rsid w:val="00A32F43"/>
    <w:rsid w:val="00A3332A"/>
    <w:rsid w:val="00A34457"/>
    <w:rsid w:val="00A34F17"/>
    <w:rsid w:val="00A351C1"/>
    <w:rsid w:val="00A354EA"/>
    <w:rsid w:val="00A35826"/>
    <w:rsid w:val="00A35834"/>
    <w:rsid w:val="00A35C0E"/>
    <w:rsid w:val="00A3619E"/>
    <w:rsid w:val="00A3688D"/>
    <w:rsid w:val="00A40CEF"/>
    <w:rsid w:val="00A4184B"/>
    <w:rsid w:val="00A429C3"/>
    <w:rsid w:val="00A42A23"/>
    <w:rsid w:val="00A43236"/>
    <w:rsid w:val="00A436F5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690"/>
    <w:rsid w:val="00A50887"/>
    <w:rsid w:val="00A50B2E"/>
    <w:rsid w:val="00A514D2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FDA"/>
    <w:rsid w:val="00A5521E"/>
    <w:rsid w:val="00A555C4"/>
    <w:rsid w:val="00A557A0"/>
    <w:rsid w:val="00A562F9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A6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7EB"/>
    <w:rsid w:val="00A67D48"/>
    <w:rsid w:val="00A67EBF"/>
    <w:rsid w:val="00A7017C"/>
    <w:rsid w:val="00A70A32"/>
    <w:rsid w:val="00A7152F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5D52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A12"/>
    <w:rsid w:val="00A83BC6"/>
    <w:rsid w:val="00A84316"/>
    <w:rsid w:val="00A84E36"/>
    <w:rsid w:val="00A85F59"/>
    <w:rsid w:val="00A865A3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E3B"/>
    <w:rsid w:val="00A90FF1"/>
    <w:rsid w:val="00A91C6E"/>
    <w:rsid w:val="00A91E82"/>
    <w:rsid w:val="00A9283B"/>
    <w:rsid w:val="00A92B47"/>
    <w:rsid w:val="00A9346A"/>
    <w:rsid w:val="00A934AC"/>
    <w:rsid w:val="00A934EF"/>
    <w:rsid w:val="00A94413"/>
    <w:rsid w:val="00A945AD"/>
    <w:rsid w:val="00A94B65"/>
    <w:rsid w:val="00A94DD8"/>
    <w:rsid w:val="00A959F4"/>
    <w:rsid w:val="00A96AC4"/>
    <w:rsid w:val="00A97344"/>
    <w:rsid w:val="00A97557"/>
    <w:rsid w:val="00A9781E"/>
    <w:rsid w:val="00A97B1A"/>
    <w:rsid w:val="00A97C92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06EA"/>
    <w:rsid w:val="00AB144D"/>
    <w:rsid w:val="00AB14FD"/>
    <w:rsid w:val="00AB158E"/>
    <w:rsid w:val="00AB1A1D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2DFD"/>
    <w:rsid w:val="00AB35FC"/>
    <w:rsid w:val="00AB373B"/>
    <w:rsid w:val="00AB3A65"/>
    <w:rsid w:val="00AB3D00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B2"/>
    <w:rsid w:val="00AB5D55"/>
    <w:rsid w:val="00AB5DC8"/>
    <w:rsid w:val="00AB5ECF"/>
    <w:rsid w:val="00AB6DF6"/>
    <w:rsid w:val="00AB6E82"/>
    <w:rsid w:val="00AB6FBD"/>
    <w:rsid w:val="00AB7494"/>
    <w:rsid w:val="00AB7C37"/>
    <w:rsid w:val="00AC00C7"/>
    <w:rsid w:val="00AC0127"/>
    <w:rsid w:val="00AC03E2"/>
    <w:rsid w:val="00AC0A35"/>
    <w:rsid w:val="00AC1515"/>
    <w:rsid w:val="00AC1A2D"/>
    <w:rsid w:val="00AC1C3E"/>
    <w:rsid w:val="00AC1E69"/>
    <w:rsid w:val="00AC2147"/>
    <w:rsid w:val="00AC235C"/>
    <w:rsid w:val="00AC2935"/>
    <w:rsid w:val="00AC296B"/>
    <w:rsid w:val="00AC2E48"/>
    <w:rsid w:val="00AC2EB0"/>
    <w:rsid w:val="00AC2FFF"/>
    <w:rsid w:val="00AC318C"/>
    <w:rsid w:val="00AC3E8B"/>
    <w:rsid w:val="00AC66AD"/>
    <w:rsid w:val="00AC678D"/>
    <w:rsid w:val="00AC68C3"/>
    <w:rsid w:val="00AC694E"/>
    <w:rsid w:val="00AC7189"/>
    <w:rsid w:val="00AC73EE"/>
    <w:rsid w:val="00AD02A0"/>
    <w:rsid w:val="00AD0E10"/>
    <w:rsid w:val="00AD1190"/>
    <w:rsid w:val="00AD1F5B"/>
    <w:rsid w:val="00AD2247"/>
    <w:rsid w:val="00AD232B"/>
    <w:rsid w:val="00AD2AB6"/>
    <w:rsid w:val="00AD2D2C"/>
    <w:rsid w:val="00AD2D59"/>
    <w:rsid w:val="00AD319D"/>
    <w:rsid w:val="00AD3856"/>
    <w:rsid w:val="00AD3962"/>
    <w:rsid w:val="00AD3C92"/>
    <w:rsid w:val="00AD4870"/>
    <w:rsid w:val="00AD53EF"/>
    <w:rsid w:val="00AD56DD"/>
    <w:rsid w:val="00AD606A"/>
    <w:rsid w:val="00AD6232"/>
    <w:rsid w:val="00AD7264"/>
    <w:rsid w:val="00AD74E2"/>
    <w:rsid w:val="00AD7563"/>
    <w:rsid w:val="00AE0CEA"/>
    <w:rsid w:val="00AE0DD1"/>
    <w:rsid w:val="00AE1069"/>
    <w:rsid w:val="00AE1167"/>
    <w:rsid w:val="00AE15E4"/>
    <w:rsid w:val="00AE1BFA"/>
    <w:rsid w:val="00AE227E"/>
    <w:rsid w:val="00AE2A91"/>
    <w:rsid w:val="00AE335F"/>
    <w:rsid w:val="00AE34B5"/>
    <w:rsid w:val="00AE3A32"/>
    <w:rsid w:val="00AE4CEE"/>
    <w:rsid w:val="00AE4FBD"/>
    <w:rsid w:val="00AE5068"/>
    <w:rsid w:val="00AE5B28"/>
    <w:rsid w:val="00AE5F49"/>
    <w:rsid w:val="00AE6BAE"/>
    <w:rsid w:val="00AE6F99"/>
    <w:rsid w:val="00AE715C"/>
    <w:rsid w:val="00AE771A"/>
    <w:rsid w:val="00AE7B07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D19"/>
    <w:rsid w:val="00AF7042"/>
    <w:rsid w:val="00AF74CF"/>
    <w:rsid w:val="00AF76DF"/>
    <w:rsid w:val="00AF7911"/>
    <w:rsid w:val="00B00C92"/>
    <w:rsid w:val="00B014D2"/>
    <w:rsid w:val="00B01AAF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24D"/>
    <w:rsid w:val="00B07582"/>
    <w:rsid w:val="00B077DB"/>
    <w:rsid w:val="00B07DF7"/>
    <w:rsid w:val="00B102C1"/>
    <w:rsid w:val="00B109EC"/>
    <w:rsid w:val="00B10A4C"/>
    <w:rsid w:val="00B113F0"/>
    <w:rsid w:val="00B114B7"/>
    <w:rsid w:val="00B1243E"/>
    <w:rsid w:val="00B128D1"/>
    <w:rsid w:val="00B12982"/>
    <w:rsid w:val="00B12C06"/>
    <w:rsid w:val="00B12D8D"/>
    <w:rsid w:val="00B13398"/>
    <w:rsid w:val="00B13DD4"/>
    <w:rsid w:val="00B13F63"/>
    <w:rsid w:val="00B13F66"/>
    <w:rsid w:val="00B13F72"/>
    <w:rsid w:val="00B14347"/>
    <w:rsid w:val="00B144C4"/>
    <w:rsid w:val="00B1590D"/>
    <w:rsid w:val="00B15FBD"/>
    <w:rsid w:val="00B16102"/>
    <w:rsid w:val="00B16371"/>
    <w:rsid w:val="00B16B9D"/>
    <w:rsid w:val="00B16BCF"/>
    <w:rsid w:val="00B17366"/>
    <w:rsid w:val="00B17420"/>
    <w:rsid w:val="00B17792"/>
    <w:rsid w:val="00B17AC5"/>
    <w:rsid w:val="00B200C7"/>
    <w:rsid w:val="00B206BE"/>
    <w:rsid w:val="00B20CB9"/>
    <w:rsid w:val="00B21023"/>
    <w:rsid w:val="00B21920"/>
    <w:rsid w:val="00B21AC2"/>
    <w:rsid w:val="00B21CED"/>
    <w:rsid w:val="00B21FED"/>
    <w:rsid w:val="00B2246E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9D"/>
    <w:rsid w:val="00B26A74"/>
    <w:rsid w:val="00B26FDF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712"/>
    <w:rsid w:val="00B33BEB"/>
    <w:rsid w:val="00B34473"/>
    <w:rsid w:val="00B3451D"/>
    <w:rsid w:val="00B34A16"/>
    <w:rsid w:val="00B35489"/>
    <w:rsid w:val="00B35D8D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1F41"/>
    <w:rsid w:val="00B4292F"/>
    <w:rsid w:val="00B42F7F"/>
    <w:rsid w:val="00B43191"/>
    <w:rsid w:val="00B432EF"/>
    <w:rsid w:val="00B43F35"/>
    <w:rsid w:val="00B44231"/>
    <w:rsid w:val="00B44C2A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4E8D"/>
    <w:rsid w:val="00B55B3E"/>
    <w:rsid w:val="00B5657D"/>
    <w:rsid w:val="00B56B74"/>
    <w:rsid w:val="00B57093"/>
    <w:rsid w:val="00B5718E"/>
    <w:rsid w:val="00B57BCB"/>
    <w:rsid w:val="00B57C1C"/>
    <w:rsid w:val="00B57EF0"/>
    <w:rsid w:val="00B60024"/>
    <w:rsid w:val="00B60C69"/>
    <w:rsid w:val="00B60DBD"/>
    <w:rsid w:val="00B61010"/>
    <w:rsid w:val="00B61048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497"/>
    <w:rsid w:val="00B656D7"/>
    <w:rsid w:val="00B65AE1"/>
    <w:rsid w:val="00B664CD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2F7F"/>
    <w:rsid w:val="00B83E9F"/>
    <w:rsid w:val="00B841B8"/>
    <w:rsid w:val="00B846B6"/>
    <w:rsid w:val="00B85056"/>
    <w:rsid w:val="00B85178"/>
    <w:rsid w:val="00B851D5"/>
    <w:rsid w:val="00B8595E"/>
    <w:rsid w:val="00B86126"/>
    <w:rsid w:val="00B86208"/>
    <w:rsid w:val="00B865B4"/>
    <w:rsid w:val="00B866E3"/>
    <w:rsid w:val="00B86887"/>
    <w:rsid w:val="00B86E80"/>
    <w:rsid w:val="00B870D4"/>
    <w:rsid w:val="00B8742E"/>
    <w:rsid w:val="00B90023"/>
    <w:rsid w:val="00B90483"/>
    <w:rsid w:val="00B90DF9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470"/>
    <w:rsid w:val="00B966F5"/>
    <w:rsid w:val="00B97831"/>
    <w:rsid w:val="00B978D8"/>
    <w:rsid w:val="00B97A00"/>
    <w:rsid w:val="00B97A8E"/>
    <w:rsid w:val="00BA0E26"/>
    <w:rsid w:val="00BA0EC7"/>
    <w:rsid w:val="00BA104A"/>
    <w:rsid w:val="00BA11E3"/>
    <w:rsid w:val="00BA1666"/>
    <w:rsid w:val="00BA1763"/>
    <w:rsid w:val="00BA1A4B"/>
    <w:rsid w:val="00BA2047"/>
    <w:rsid w:val="00BA216B"/>
    <w:rsid w:val="00BA25DF"/>
    <w:rsid w:val="00BA2628"/>
    <w:rsid w:val="00BA2C8A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2CC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3C6"/>
    <w:rsid w:val="00BB4A92"/>
    <w:rsid w:val="00BB4BF3"/>
    <w:rsid w:val="00BB4D31"/>
    <w:rsid w:val="00BB4E24"/>
    <w:rsid w:val="00BB5DB9"/>
    <w:rsid w:val="00BB5FD2"/>
    <w:rsid w:val="00BB653F"/>
    <w:rsid w:val="00BB7549"/>
    <w:rsid w:val="00BB798E"/>
    <w:rsid w:val="00BB7CFF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DED"/>
    <w:rsid w:val="00BC2FAA"/>
    <w:rsid w:val="00BC400D"/>
    <w:rsid w:val="00BC40D8"/>
    <w:rsid w:val="00BC44A0"/>
    <w:rsid w:val="00BC5425"/>
    <w:rsid w:val="00BC55D8"/>
    <w:rsid w:val="00BC5CE4"/>
    <w:rsid w:val="00BC614F"/>
    <w:rsid w:val="00BC6452"/>
    <w:rsid w:val="00BC678B"/>
    <w:rsid w:val="00BC68B3"/>
    <w:rsid w:val="00BC68CB"/>
    <w:rsid w:val="00BC6A18"/>
    <w:rsid w:val="00BC6B5C"/>
    <w:rsid w:val="00BC7086"/>
    <w:rsid w:val="00BC71A3"/>
    <w:rsid w:val="00BC78DC"/>
    <w:rsid w:val="00BD0165"/>
    <w:rsid w:val="00BD08E1"/>
    <w:rsid w:val="00BD0D80"/>
    <w:rsid w:val="00BD137E"/>
    <w:rsid w:val="00BD13A1"/>
    <w:rsid w:val="00BD1928"/>
    <w:rsid w:val="00BD1C67"/>
    <w:rsid w:val="00BD25DF"/>
    <w:rsid w:val="00BD294C"/>
    <w:rsid w:val="00BD2D61"/>
    <w:rsid w:val="00BD2DA5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893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1BEE"/>
    <w:rsid w:val="00BE204F"/>
    <w:rsid w:val="00BE20AC"/>
    <w:rsid w:val="00BE281F"/>
    <w:rsid w:val="00BE29B4"/>
    <w:rsid w:val="00BE309D"/>
    <w:rsid w:val="00BE36C8"/>
    <w:rsid w:val="00BE42F0"/>
    <w:rsid w:val="00BE45AE"/>
    <w:rsid w:val="00BE5411"/>
    <w:rsid w:val="00BE5520"/>
    <w:rsid w:val="00BE5D2F"/>
    <w:rsid w:val="00BE6016"/>
    <w:rsid w:val="00BE623E"/>
    <w:rsid w:val="00BE6628"/>
    <w:rsid w:val="00BE67B2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3FB5"/>
    <w:rsid w:val="00BF4511"/>
    <w:rsid w:val="00BF48E0"/>
    <w:rsid w:val="00BF4BA0"/>
    <w:rsid w:val="00BF4BB9"/>
    <w:rsid w:val="00BF55FF"/>
    <w:rsid w:val="00BF57D5"/>
    <w:rsid w:val="00BF5962"/>
    <w:rsid w:val="00BF59AF"/>
    <w:rsid w:val="00BF5C9B"/>
    <w:rsid w:val="00BF6785"/>
    <w:rsid w:val="00BF77A0"/>
    <w:rsid w:val="00BF7FB0"/>
    <w:rsid w:val="00C00251"/>
    <w:rsid w:val="00C004F3"/>
    <w:rsid w:val="00C008B2"/>
    <w:rsid w:val="00C01564"/>
    <w:rsid w:val="00C01592"/>
    <w:rsid w:val="00C01BFA"/>
    <w:rsid w:val="00C020C7"/>
    <w:rsid w:val="00C02E13"/>
    <w:rsid w:val="00C02E68"/>
    <w:rsid w:val="00C02E8C"/>
    <w:rsid w:val="00C030E5"/>
    <w:rsid w:val="00C03104"/>
    <w:rsid w:val="00C03312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8A9"/>
    <w:rsid w:val="00C10F46"/>
    <w:rsid w:val="00C116DB"/>
    <w:rsid w:val="00C11AF5"/>
    <w:rsid w:val="00C11B9A"/>
    <w:rsid w:val="00C11BE9"/>
    <w:rsid w:val="00C12070"/>
    <w:rsid w:val="00C13716"/>
    <w:rsid w:val="00C137DF"/>
    <w:rsid w:val="00C13875"/>
    <w:rsid w:val="00C13916"/>
    <w:rsid w:val="00C13BAE"/>
    <w:rsid w:val="00C13DC3"/>
    <w:rsid w:val="00C14027"/>
    <w:rsid w:val="00C1480A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6AC"/>
    <w:rsid w:val="00C2284E"/>
    <w:rsid w:val="00C22F9C"/>
    <w:rsid w:val="00C23206"/>
    <w:rsid w:val="00C232C1"/>
    <w:rsid w:val="00C23583"/>
    <w:rsid w:val="00C24081"/>
    <w:rsid w:val="00C241D3"/>
    <w:rsid w:val="00C249D6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2F1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0C43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76F"/>
    <w:rsid w:val="00C458FA"/>
    <w:rsid w:val="00C4654C"/>
    <w:rsid w:val="00C46A06"/>
    <w:rsid w:val="00C46CB2"/>
    <w:rsid w:val="00C47933"/>
    <w:rsid w:val="00C47E23"/>
    <w:rsid w:val="00C47F88"/>
    <w:rsid w:val="00C47F9F"/>
    <w:rsid w:val="00C5028F"/>
    <w:rsid w:val="00C50E13"/>
    <w:rsid w:val="00C520DC"/>
    <w:rsid w:val="00C526D5"/>
    <w:rsid w:val="00C53035"/>
    <w:rsid w:val="00C535F7"/>
    <w:rsid w:val="00C53680"/>
    <w:rsid w:val="00C5417C"/>
    <w:rsid w:val="00C54316"/>
    <w:rsid w:val="00C54422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0ED"/>
    <w:rsid w:val="00C614D3"/>
    <w:rsid w:val="00C61652"/>
    <w:rsid w:val="00C62148"/>
    <w:rsid w:val="00C626B8"/>
    <w:rsid w:val="00C62808"/>
    <w:rsid w:val="00C6283C"/>
    <w:rsid w:val="00C628C0"/>
    <w:rsid w:val="00C63273"/>
    <w:rsid w:val="00C633A9"/>
    <w:rsid w:val="00C63A22"/>
    <w:rsid w:val="00C63D14"/>
    <w:rsid w:val="00C63E6D"/>
    <w:rsid w:val="00C63E83"/>
    <w:rsid w:val="00C6417C"/>
    <w:rsid w:val="00C641B8"/>
    <w:rsid w:val="00C64A24"/>
    <w:rsid w:val="00C65872"/>
    <w:rsid w:val="00C66035"/>
    <w:rsid w:val="00C66109"/>
    <w:rsid w:val="00C66760"/>
    <w:rsid w:val="00C6695B"/>
    <w:rsid w:val="00C67A81"/>
    <w:rsid w:val="00C67DA6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7AD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0A73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29E0"/>
    <w:rsid w:val="00C83538"/>
    <w:rsid w:val="00C836E4"/>
    <w:rsid w:val="00C83806"/>
    <w:rsid w:val="00C83A55"/>
    <w:rsid w:val="00C850A0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1CE5"/>
    <w:rsid w:val="00C92763"/>
    <w:rsid w:val="00C9294D"/>
    <w:rsid w:val="00C92EA7"/>
    <w:rsid w:val="00C93995"/>
    <w:rsid w:val="00C93AB7"/>
    <w:rsid w:val="00C93C54"/>
    <w:rsid w:val="00C946F6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27FB"/>
    <w:rsid w:val="00CA3633"/>
    <w:rsid w:val="00CA39B2"/>
    <w:rsid w:val="00CA3D27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B7D"/>
    <w:rsid w:val="00CB3C98"/>
    <w:rsid w:val="00CB4836"/>
    <w:rsid w:val="00CB48D5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55D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C02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574"/>
    <w:rsid w:val="00CD3A08"/>
    <w:rsid w:val="00CD3A71"/>
    <w:rsid w:val="00CD43D5"/>
    <w:rsid w:val="00CD47EE"/>
    <w:rsid w:val="00CD4DBD"/>
    <w:rsid w:val="00CD4EAC"/>
    <w:rsid w:val="00CD5BD8"/>
    <w:rsid w:val="00CD624A"/>
    <w:rsid w:val="00CD6632"/>
    <w:rsid w:val="00CD682E"/>
    <w:rsid w:val="00CD6974"/>
    <w:rsid w:val="00CD79F5"/>
    <w:rsid w:val="00CD7A28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46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4D74"/>
    <w:rsid w:val="00CF5FDD"/>
    <w:rsid w:val="00CF61A3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4F2"/>
    <w:rsid w:val="00D0151A"/>
    <w:rsid w:val="00D01D9B"/>
    <w:rsid w:val="00D02287"/>
    <w:rsid w:val="00D02F22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6EEC"/>
    <w:rsid w:val="00D0715F"/>
    <w:rsid w:val="00D0716B"/>
    <w:rsid w:val="00D077EE"/>
    <w:rsid w:val="00D10258"/>
    <w:rsid w:val="00D105F3"/>
    <w:rsid w:val="00D106C0"/>
    <w:rsid w:val="00D10C91"/>
    <w:rsid w:val="00D11440"/>
    <w:rsid w:val="00D116C8"/>
    <w:rsid w:val="00D1181D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55E"/>
    <w:rsid w:val="00D20AF0"/>
    <w:rsid w:val="00D210CF"/>
    <w:rsid w:val="00D214C0"/>
    <w:rsid w:val="00D21B9E"/>
    <w:rsid w:val="00D22060"/>
    <w:rsid w:val="00D22A35"/>
    <w:rsid w:val="00D22F7C"/>
    <w:rsid w:val="00D235BA"/>
    <w:rsid w:val="00D23845"/>
    <w:rsid w:val="00D24238"/>
    <w:rsid w:val="00D24540"/>
    <w:rsid w:val="00D24858"/>
    <w:rsid w:val="00D24B40"/>
    <w:rsid w:val="00D24CA3"/>
    <w:rsid w:val="00D24D56"/>
    <w:rsid w:val="00D24D9F"/>
    <w:rsid w:val="00D25556"/>
    <w:rsid w:val="00D262FE"/>
    <w:rsid w:val="00D2695A"/>
    <w:rsid w:val="00D26A42"/>
    <w:rsid w:val="00D277B1"/>
    <w:rsid w:val="00D2781B"/>
    <w:rsid w:val="00D27A92"/>
    <w:rsid w:val="00D27B6D"/>
    <w:rsid w:val="00D27D22"/>
    <w:rsid w:val="00D30171"/>
    <w:rsid w:val="00D30300"/>
    <w:rsid w:val="00D30433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672"/>
    <w:rsid w:val="00D329D3"/>
    <w:rsid w:val="00D32EB0"/>
    <w:rsid w:val="00D33054"/>
    <w:rsid w:val="00D333B9"/>
    <w:rsid w:val="00D33E3B"/>
    <w:rsid w:val="00D341DD"/>
    <w:rsid w:val="00D344DD"/>
    <w:rsid w:val="00D34C13"/>
    <w:rsid w:val="00D34DF8"/>
    <w:rsid w:val="00D358C8"/>
    <w:rsid w:val="00D35EF0"/>
    <w:rsid w:val="00D36F79"/>
    <w:rsid w:val="00D372FC"/>
    <w:rsid w:val="00D374AF"/>
    <w:rsid w:val="00D37AF1"/>
    <w:rsid w:val="00D37BF6"/>
    <w:rsid w:val="00D37EF6"/>
    <w:rsid w:val="00D40227"/>
    <w:rsid w:val="00D405A5"/>
    <w:rsid w:val="00D40F13"/>
    <w:rsid w:val="00D40FCA"/>
    <w:rsid w:val="00D41153"/>
    <w:rsid w:val="00D413E1"/>
    <w:rsid w:val="00D41A34"/>
    <w:rsid w:val="00D41B1E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D4D"/>
    <w:rsid w:val="00D46332"/>
    <w:rsid w:val="00D4675C"/>
    <w:rsid w:val="00D4741E"/>
    <w:rsid w:val="00D47EFB"/>
    <w:rsid w:val="00D5145A"/>
    <w:rsid w:val="00D51626"/>
    <w:rsid w:val="00D516EA"/>
    <w:rsid w:val="00D51769"/>
    <w:rsid w:val="00D51AF5"/>
    <w:rsid w:val="00D51F7D"/>
    <w:rsid w:val="00D51FA0"/>
    <w:rsid w:val="00D521A0"/>
    <w:rsid w:val="00D521FC"/>
    <w:rsid w:val="00D52332"/>
    <w:rsid w:val="00D52824"/>
    <w:rsid w:val="00D52C3A"/>
    <w:rsid w:val="00D538E8"/>
    <w:rsid w:val="00D53B9A"/>
    <w:rsid w:val="00D53DA9"/>
    <w:rsid w:val="00D5410B"/>
    <w:rsid w:val="00D54569"/>
    <w:rsid w:val="00D545E9"/>
    <w:rsid w:val="00D546B5"/>
    <w:rsid w:val="00D55D94"/>
    <w:rsid w:val="00D561C9"/>
    <w:rsid w:val="00D56357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9D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66BC3"/>
    <w:rsid w:val="00D67936"/>
    <w:rsid w:val="00D70878"/>
    <w:rsid w:val="00D708B3"/>
    <w:rsid w:val="00D70D53"/>
    <w:rsid w:val="00D70EB9"/>
    <w:rsid w:val="00D70F9C"/>
    <w:rsid w:val="00D710BE"/>
    <w:rsid w:val="00D718B5"/>
    <w:rsid w:val="00D72BFA"/>
    <w:rsid w:val="00D73AF7"/>
    <w:rsid w:val="00D7429B"/>
    <w:rsid w:val="00D7482A"/>
    <w:rsid w:val="00D74970"/>
    <w:rsid w:val="00D74973"/>
    <w:rsid w:val="00D749AB"/>
    <w:rsid w:val="00D751BF"/>
    <w:rsid w:val="00D753C4"/>
    <w:rsid w:val="00D7557A"/>
    <w:rsid w:val="00D7564B"/>
    <w:rsid w:val="00D75EB8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2B"/>
    <w:rsid w:val="00D84686"/>
    <w:rsid w:val="00D84BEE"/>
    <w:rsid w:val="00D84DD9"/>
    <w:rsid w:val="00D8506B"/>
    <w:rsid w:val="00D8522B"/>
    <w:rsid w:val="00D85370"/>
    <w:rsid w:val="00D85623"/>
    <w:rsid w:val="00D8596E"/>
    <w:rsid w:val="00D85FD7"/>
    <w:rsid w:val="00D861A0"/>
    <w:rsid w:val="00D86252"/>
    <w:rsid w:val="00D865E8"/>
    <w:rsid w:val="00D86AEE"/>
    <w:rsid w:val="00D86B4A"/>
    <w:rsid w:val="00D86D1C"/>
    <w:rsid w:val="00D873A6"/>
    <w:rsid w:val="00D8776F"/>
    <w:rsid w:val="00D8785A"/>
    <w:rsid w:val="00D87875"/>
    <w:rsid w:val="00D87B46"/>
    <w:rsid w:val="00D87B50"/>
    <w:rsid w:val="00D87BB0"/>
    <w:rsid w:val="00D87D8E"/>
    <w:rsid w:val="00D906AA"/>
    <w:rsid w:val="00D906DF"/>
    <w:rsid w:val="00D90E7C"/>
    <w:rsid w:val="00D9109A"/>
    <w:rsid w:val="00D916E6"/>
    <w:rsid w:val="00D91827"/>
    <w:rsid w:val="00D91846"/>
    <w:rsid w:val="00D9196B"/>
    <w:rsid w:val="00D923B6"/>
    <w:rsid w:val="00D92892"/>
    <w:rsid w:val="00D937C5"/>
    <w:rsid w:val="00D93996"/>
    <w:rsid w:val="00D93A11"/>
    <w:rsid w:val="00D943D2"/>
    <w:rsid w:val="00D943E7"/>
    <w:rsid w:val="00D9442E"/>
    <w:rsid w:val="00D94A86"/>
    <w:rsid w:val="00D94B75"/>
    <w:rsid w:val="00D95249"/>
    <w:rsid w:val="00D95A48"/>
    <w:rsid w:val="00D95A67"/>
    <w:rsid w:val="00D95DD6"/>
    <w:rsid w:val="00D96A23"/>
    <w:rsid w:val="00D96FB2"/>
    <w:rsid w:val="00D97243"/>
    <w:rsid w:val="00D97655"/>
    <w:rsid w:val="00D976C0"/>
    <w:rsid w:val="00D97F11"/>
    <w:rsid w:val="00DA094E"/>
    <w:rsid w:val="00DA0958"/>
    <w:rsid w:val="00DA0B14"/>
    <w:rsid w:val="00DA1470"/>
    <w:rsid w:val="00DA1BD3"/>
    <w:rsid w:val="00DA1D7C"/>
    <w:rsid w:val="00DA2665"/>
    <w:rsid w:val="00DA3929"/>
    <w:rsid w:val="00DA3D21"/>
    <w:rsid w:val="00DA42A8"/>
    <w:rsid w:val="00DA48A2"/>
    <w:rsid w:val="00DA4DFC"/>
    <w:rsid w:val="00DA55FA"/>
    <w:rsid w:val="00DA594B"/>
    <w:rsid w:val="00DA5AED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613"/>
    <w:rsid w:val="00DB3D82"/>
    <w:rsid w:val="00DB40C4"/>
    <w:rsid w:val="00DB40D4"/>
    <w:rsid w:val="00DB42BD"/>
    <w:rsid w:val="00DB4CF3"/>
    <w:rsid w:val="00DB50A5"/>
    <w:rsid w:val="00DB5157"/>
    <w:rsid w:val="00DB553D"/>
    <w:rsid w:val="00DB573D"/>
    <w:rsid w:val="00DB57F5"/>
    <w:rsid w:val="00DB5D0B"/>
    <w:rsid w:val="00DB616A"/>
    <w:rsid w:val="00DB6599"/>
    <w:rsid w:val="00DB6670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2A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5FFC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01B"/>
    <w:rsid w:val="00DE420F"/>
    <w:rsid w:val="00DE526B"/>
    <w:rsid w:val="00DE5817"/>
    <w:rsid w:val="00DE58FC"/>
    <w:rsid w:val="00DE5CF7"/>
    <w:rsid w:val="00DE62ED"/>
    <w:rsid w:val="00DE637C"/>
    <w:rsid w:val="00DE6649"/>
    <w:rsid w:val="00DE69EF"/>
    <w:rsid w:val="00DE6F03"/>
    <w:rsid w:val="00DE6F44"/>
    <w:rsid w:val="00DE7022"/>
    <w:rsid w:val="00DE7A05"/>
    <w:rsid w:val="00DF0003"/>
    <w:rsid w:val="00DF01B8"/>
    <w:rsid w:val="00DF0557"/>
    <w:rsid w:val="00DF0DED"/>
    <w:rsid w:val="00DF0FE6"/>
    <w:rsid w:val="00DF10FB"/>
    <w:rsid w:val="00DF156D"/>
    <w:rsid w:val="00DF1816"/>
    <w:rsid w:val="00DF1B04"/>
    <w:rsid w:val="00DF25AF"/>
    <w:rsid w:val="00DF2BA7"/>
    <w:rsid w:val="00DF2CE7"/>
    <w:rsid w:val="00DF4D63"/>
    <w:rsid w:val="00DF52F3"/>
    <w:rsid w:val="00DF5745"/>
    <w:rsid w:val="00DF5AB0"/>
    <w:rsid w:val="00DF6003"/>
    <w:rsid w:val="00DF6027"/>
    <w:rsid w:val="00DF60E3"/>
    <w:rsid w:val="00DF64F5"/>
    <w:rsid w:val="00DF72F5"/>
    <w:rsid w:val="00DF762B"/>
    <w:rsid w:val="00DF76B0"/>
    <w:rsid w:val="00DF7C92"/>
    <w:rsid w:val="00E001FC"/>
    <w:rsid w:val="00E006B9"/>
    <w:rsid w:val="00E00C4D"/>
    <w:rsid w:val="00E00D91"/>
    <w:rsid w:val="00E014B1"/>
    <w:rsid w:val="00E019D3"/>
    <w:rsid w:val="00E01B09"/>
    <w:rsid w:val="00E01E3A"/>
    <w:rsid w:val="00E02104"/>
    <w:rsid w:val="00E02422"/>
    <w:rsid w:val="00E02456"/>
    <w:rsid w:val="00E025BA"/>
    <w:rsid w:val="00E037E7"/>
    <w:rsid w:val="00E03AC3"/>
    <w:rsid w:val="00E04291"/>
    <w:rsid w:val="00E04885"/>
    <w:rsid w:val="00E04A30"/>
    <w:rsid w:val="00E04B5B"/>
    <w:rsid w:val="00E04BC7"/>
    <w:rsid w:val="00E04BF3"/>
    <w:rsid w:val="00E04EA9"/>
    <w:rsid w:val="00E056B1"/>
    <w:rsid w:val="00E05A0A"/>
    <w:rsid w:val="00E05ADE"/>
    <w:rsid w:val="00E05C25"/>
    <w:rsid w:val="00E06C35"/>
    <w:rsid w:val="00E07E01"/>
    <w:rsid w:val="00E07E54"/>
    <w:rsid w:val="00E10E79"/>
    <w:rsid w:val="00E11224"/>
    <w:rsid w:val="00E11303"/>
    <w:rsid w:val="00E11379"/>
    <w:rsid w:val="00E11B68"/>
    <w:rsid w:val="00E12020"/>
    <w:rsid w:val="00E12035"/>
    <w:rsid w:val="00E13B1C"/>
    <w:rsid w:val="00E13C35"/>
    <w:rsid w:val="00E13C72"/>
    <w:rsid w:val="00E13E1F"/>
    <w:rsid w:val="00E14069"/>
    <w:rsid w:val="00E144BD"/>
    <w:rsid w:val="00E14868"/>
    <w:rsid w:val="00E14EAA"/>
    <w:rsid w:val="00E155FB"/>
    <w:rsid w:val="00E15814"/>
    <w:rsid w:val="00E16ACA"/>
    <w:rsid w:val="00E171D9"/>
    <w:rsid w:val="00E17D34"/>
    <w:rsid w:val="00E17EBE"/>
    <w:rsid w:val="00E20326"/>
    <w:rsid w:val="00E21057"/>
    <w:rsid w:val="00E21479"/>
    <w:rsid w:val="00E21C00"/>
    <w:rsid w:val="00E22105"/>
    <w:rsid w:val="00E23E76"/>
    <w:rsid w:val="00E23F64"/>
    <w:rsid w:val="00E23FA3"/>
    <w:rsid w:val="00E23FDF"/>
    <w:rsid w:val="00E24BBE"/>
    <w:rsid w:val="00E2518B"/>
    <w:rsid w:val="00E2543A"/>
    <w:rsid w:val="00E2588B"/>
    <w:rsid w:val="00E25F5F"/>
    <w:rsid w:val="00E26079"/>
    <w:rsid w:val="00E2674A"/>
    <w:rsid w:val="00E26A65"/>
    <w:rsid w:val="00E26D5D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B43"/>
    <w:rsid w:val="00E411C7"/>
    <w:rsid w:val="00E415C1"/>
    <w:rsid w:val="00E41A08"/>
    <w:rsid w:val="00E42196"/>
    <w:rsid w:val="00E4267B"/>
    <w:rsid w:val="00E42F3A"/>
    <w:rsid w:val="00E435FF"/>
    <w:rsid w:val="00E437B1"/>
    <w:rsid w:val="00E43A38"/>
    <w:rsid w:val="00E43B91"/>
    <w:rsid w:val="00E4420B"/>
    <w:rsid w:val="00E44447"/>
    <w:rsid w:val="00E44689"/>
    <w:rsid w:val="00E446BB"/>
    <w:rsid w:val="00E44D8F"/>
    <w:rsid w:val="00E44EDA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8DE"/>
    <w:rsid w:val="00E51D3B"/>
    <w:rsid w:val="00E526CB"/>
    <w:rsid w:val="00E528DF"/>
    <w:rsid w:val="00E52B6E"/>
    <w:rsid w:val="00E53247"/>
    <w:rsid w:val="00E5331B"/>
    <w:rsid w:val="00E53F00"/>
    <w:rsid w:val="00E55473"/>
    <w:rsid w:val="00E55696"/>
    <w:rsid w:val="00E55797"/>
    <w:rsid w:val="00E55F6A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50F"/>
    <w:rsid w:val="00E62620"/>
    <w:rsid w:val="00E62C5C"/>
    <w:rsid w:val="00E6341D"/>
    <w:rsid w:val="00E634C4"/>
    <w:rsid w:val="00E63788"/>
    <w:rsid w:val="00E63F84"/>
    <w:rsid w:val="00E649E1"/>
    <w:rsid w:val="00E64A7A"/>
    <w:rsid w:val="00E655AE"/>
    <w:rsid w:val="00E65DE4"/>
    <w:rsid w:val="00E660F6"/>
    <w:rsid w:val="00E67D3C"/>
    <w:rsid w:val="00E7018A"/>
    <w:rsid w:val="00E7086B"/>
    <w:rsid w:val="00E70967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24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47F"/>
    <w:rsid w:val="00E80E27"/>
    <w:rsid w:val="00E812B3"/>
    <w:rsid w:val="00E8147B"/>
    <w:rsid w:val="00E835B2"/>
    <w:rsid w:val="00E8444E"/>
    <w:rsid w:val="00E85604"/>
    <w:rsid w:val="00E86108"/>
    <w:rsid w:val="00E86921"/>
    <w:rsid w:val="00E86AF1"/>
    <w:rsid w:val="00E87A33"/>
    <w:rsid w:val="00E87AE3"/>
    <w:rsid w:val="00E90396"/>
    <w:rsid w:val="00E905F7"/>
    <w:rsid w:val="00E90690"/>
    <w:rsid w:val="00E91108"/>
    <w:rsid w:val="00E91544"/>
    <w:rsid w:val="00E91FB0"/>
    <w:rsid w:val="00E92079"/>
    <w:rsid w:val="00E92702"/>
    <w:rsid w:val="00E92F67"/>
    <w:rsid w:val="00E92FAA"/>
    <w:rsid w:val="00E930E4"/>
    <w:rsid w:val="00E9315A"/>
    <w:rsid w:val="00E93A3C"/>
    <w:rsid w:val="00E9484E"/>
    <w:rsid w:val="00E94AB3"/>
    <w:rsid w:val="00E94C71"/>
    <w:rsid w:val="00E94E59"/>
    <w:rsid w:val="00E95C94"/>
    <w:rsid w:val="00E968EA"/>
    <w:rsid w:val="00E96A55"/>
    <w:rsid w:val="00E96E4D"/>
    <w:rsid w:val="00E97397"/>
    <w:rsid w:val="00E97EED"/>
    <w:rsid w:val="00EA009F"/>
    <w:rsid w:val="00EA0AAB"/>
    <w:rsid w:val="00EA0E9A"/>
    <w:rsid w:val="00EA0F45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134"/>
    <w:rsid w:val="00EA6A32"/>
    <w:rsid w:val="00EA6FB5"/>
    <w:rsid w:val="00EA710F"/>
    <w:rsid w:val="00EA72D2"/>
    <w:rsid w:val="00EA7A3B"/>
    <w:rsid w:val="00EA7B1F"/>
    <w:rsid w:val="00EA7CE3"/>
    <w:rsid w:val="00EA7E6F"/>
    <w:rsid w:val="00EB03DE"/>
    <w:rsid w:val="00EB0D09"/>
    <w:rsid w:val="00EB160B"/>
    <w:rsid w:val="00EB21A7"/>
    <w:rsid w:val="00EB224A"/>
    <w:rsid w:val="00EB2589"/>
    <w:rsid w:val="00EB2D43"/>
    <w:rsid w:val="00EB3041"/>
    <w:rsid w:val="00EB37E3"/>
    <w:rsid w:val="00EB3912"/>
    <w:rsid w:val="00EB3D66"/>
    <w:rsid w:val="00EB457D"/>
    <w:rsid w:val="00EB48EE"/>
    <w:rsid w:val="00EB55A8"/>
    <w:rsid w:val="00EB58E3"/>
    <w:rsid w:val="00EB5D8C"/>
    <w:rsid w:val="00EB5F35"/>
    <w:rsid w:val="00EB6677"/>
    <w:rsid w:val="00EB6E77"/>
    <w:rsid w:val="00EB7016"/>
    <w:rsid w:val="00EB7523"/>
    <w:rsid w:val="00EB773D"/>
    <w:rsid w:val="00EB779D"/>
    <w:rsid w:val="00EB7B27"/>
    <w:rsid w:val="00EB7B6E"/>
    <w:rsid w:val="00EC1328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8BE"/>
    <w:rsid w:val="00EC5C1D"/>
    <w:rsid w:val="00EC6FAA"/>
    <w:rsid w:val="00EC7460"/>
    <w:rsid w:val="00EC7C91"/>
    <w:rsid w:val="00ED0019"/>
    <w:rsid w:val="00ED050F"/>
    <w:rsid w:val="00ED0521"/>
    <w:rsid w:val="00ED0FF9"/>
    <w:rsid w:val="00ED144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D02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76"/>
    <w:rsid w:val="00EE54CF"/>
    <w:rsid w:val="00EE580A"/>
    <w:rsid w:val="00EE580E"/>
    <w:rsid w:val="00EE679F"/>
    <w:rsid w:val="00EE7506"/>
    <w:rsid w:val="00EF02F1"/>
    <w:rsid w:val="00EF08B4"/>
    <w:rsid w:val="00EF09F0"/>
    <w:rsid w:val="00EF0C72"/>
    <w:rsid w:val="00EF0FD5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15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0ED2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4F67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43A"/>
    <w:rsid w:val="00F11932"/>
    <w:rsid w:val="00F11AA5"/>
    <w:rsid w:val="00F11D73"/>
    <w:rsid w:val="00F12568"/>
    <w:rsid w:val="00F127BD"/>
    <w:rsid w:val="00F12986"/>
    <w:rsid w:val="00F13015"/>
    <w:rsid w:val="00F13FC8"/>
    <w:rsid w:val="00F140E9"/>
    <w:rsid w:val="00F145FC"/>
    <w:rsid w:val="00F1499E"/>
    <w:rsid w:val="00F149E7"/>
    <w:rsid w:val="00F15314"/>
    <w:rsid w:val="00F15692"/>
    <w:rsid w:val="00F156EF"/>
    <w:rsid w:val="00F15ECB"/>
    <w:rsid w:val="00F161A1"/>
    <w:rsid w:val="00F16453"/>
    <w:rsid w:val="00F16710"/>
    <w:rsid w:val="00F16A40"/>
    <w:rsid w:val="00F17673"/>
    <w:rsid w:val="00F17920"/>
    <w:rsid w:val="00F17EF0"/>
    <w:rsid w:val="00F17F86"/>
    <w:rsid w:val="00F201CA"/>
    <w:rsid w:val="00F2039E"/>
    <w:rsid w:val="00F20E36"/>
    <w:rsid w:val="00F215A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3CF"/>
    <w:rsid w:val="00F236E7"/>
    <w:rsid w:val="00F239D9"/>
    <w:rsid w:val="00F23D48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9E8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6597"/>
    <w:rsid w:val="00F37024"/>
    <w:rsid w:val="00F372EA"/>
    <w:rsid w:val="00F376F1"/>
    <w:rsid w:val="00F377B3"/>
    <w:rsid w:val="00F379E3"/>
    <w:rsid w:val="00F37C10"/>
    <w:rsid w:val="00F37DAB"/>
    <w:rsid w:val="00F37FAF"/>
    <w:rsid w:val="00F406CB"/>
    <w:rsid w:val="00F40BDE"/>
    <w:rsid w:val="00F40E86"/>
    <w:rsid w:val="00F4101B"/>
    <w:rsid w:val="00F41034"/>
    <w:rsid w:val="00F410D4"/>
    <w:rsid w:val="00F41529"/>
    <w:rsid w:val="00F43C42"/>
    <w:rsid w:val="00F44028"/>
    <w:rsid w:val="00F45045"/>
    <w:rsid w:val="00F4548C"/>
    <w:rsid w:val="00F4565D"/>
    <w:rsid w:val="00F45FC9"/>
    <w:rsid w:val="00F46E50"/>
    <w:rsid w:val="00F470DF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48"/>
    <w:rsid w:val="00F52E6D"/>
    <w:rsid w:val="00F52E7A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832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27E9"/>
    <w:rsid w:val="00F62B85"/>
    <w:rsid w:val="00F6312C"/>
    <w:rsid w:val="00F63671"/>
    <w:rsid w:val="00F63B2C"/>
    <w:rsid w:val="00F645F9"/>
    <w:rsid w:val="00F65914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D1A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4F71"/>
    <w:rsid w:val="00F7532B"/>
    <w:rsid w:val="00F7632E"/>
    <w:rsid w:val="00F769A6"/>
    <w:rsid w:val="00F77266"/>
    <w:rsid w:val="00F776CA"/>
    <w:rsid w:val="00F77796"/>
    <w:rsid w:val="00F777C0"/>
    <w:rsid w:val="00F77DF9"/>
    <w:rsid w:val="00F80993"/>
    <w:rsid w:val="00F80BFF"/>
    <w:rsid w:val="00F8144F"/>
    <w:rsid w:val="00F819DB"/>
    <w:rsid w:val="00F81CB5"/>
    <w:rsid w:val="00F82710"/>
    <w:rsid w:val="00F82743"/>
    <w:rsid w:val="00F836DE"/>
    <w:rsid w:val="00F836F4"/>
    <w:rsid w:val="00F840FD"/>
    <w:rsid w:val="00F84452"/>
    <w:rsid w:val="00F845D2"/>
    <w:rsid w:val="00F84B95"/>
    <w:rsid w:val="00F84D31"/>
    <w:rsid w:val="00F85119"/>
    <w:rsid w:val="00F86308"/>
    <w:rsid w:val="00F863D9"/>
    <w:rsid w:val="00F869AD"/>
    <w:rsid w:val="00F87228"/>
    <w:rsid w:val="00F8752C"/>
    <w:rsid w:val="00F87933"/>
    <w:rsid w:val="00F87E12"/>
    <w:rsid w:val="00F87F79"/>
    <w:rsid w:val="00F90C14"/>
    <w:rsid w:val="00F91205"/>
    <w:rsid w:val="00F91680"/>
    <w:rsid w:val="00F91B14"/>
    <w:rsid w:val="00F91B99"/>
    <w:rsid w:val="00F92A02"/>
    <w:rsid w:val="00F92CFD"/>
    <w:rsid w:val="00F92E99"/>
    <w:rsid w:val="00F932DB"/>
    <w:rsid w:val="00F94403"/>
    <w:rsid w:val="00F94606"/>
    <w:rsid w:val="00F94ADD"/>
    <w:rsid w:val="00F94D08"/>
    <w:rsid w:val="00F95285"/>
    <w:rsid w:val="00F9617B"/>
    <w:rsid w:val="00F969BE"/>
    <w:rsid w:val="00F97847"/>
    <w:rsid w:val="00F97D2D"/>
    <w:rsid w:val="00FA006A"/>
    <w:rsid w:val="00FA01D4"/>
    <w:rsid w:val="00FA03A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B85"/>
    <w:rsid w:val="00FA5CC3"/>
    <w:rsid w:val="00FA5D72"/>
    <w:rsid w:val="00FA5DDA"/>
    <w:rsid w:val="00FA5E3D"/>
    <w:rsid w:val="00FA5FCA"/>
    <w:rsid w:val="00FA6301"/>
    <w:rsid w:val="00FA68C7"/>
    <w:rsid w:val="00FA72C7"/>
    <w:rsid w:val="00FB13A6"/>
    <w:rsid w:val="00FB1991"/>
    <w:rsid w:val="00FB239E"/>
    <w:rsid w:val="00FB31AE"/>
    <w:rsid w:val="00FB36B6"/>
    <w:rsid w:val="00FB3EB5"/>
    <w:rsid w:val="00FB40AB"/>
    <w:rsid w:val="00FB4399"/>
    <w:rsid w:val="00FB4678"/>
    <w:rsid w:val="00FB50F9"/>
    <w:rsid w:val="00FB59E5"/>
    <w:rsid w:val="00FB5ED6"/>
    <w:rsid w:val="00FB7021"/>
    <w:rsid w:val="00FB7038"/>
    <w:rsid w:val="00FB73E3"/>
    <w:rsid w:val="00FB75DE"/>
    <w:rsid w:val="00FB7D15"/>
    <w:rsid w:val="00FC09B6"/>
    <w:rsid w:val="00FC0C24"/>
    <w:rsid w:val="00FC0C4A"/>
    <w:rsid w:val="00FC0D89"/>
    <w:rsid w:val="00FC12E2"/>
    <w:rsid w:val="00FC1993"/>
    <w:rsid w:val="00FC3149"/>
    <w:rsid w:val="00FC33D5"/>
    <w:rsid w:val="00FC3668"/>
    <w:rsid w:val="00FC3A8D"/>
    <w:rsid w:val="00FC446D"/>
    <w:rsid w:val="00FC47F2"/>
    <w:rsid w:val="00FC4B14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F35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AD1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33B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86F"/>
    <w:rsid w:val="00FE7D4A"/>
    <w:rsid w:val="00FF024E"/>
    <w:rsid w:val="00FF040F"/>
    <w:rsid w:val="00FF076A"/>
    <w:rsid w:val="00FF09F3"/>
    <w:rsid w:val="00FF0A42"/>
    <w:rsid w:val="00FF183A"/>
    <w:rsid w:val="00FF193F"/>
    <w:rsid w:val="00FF1FC0"/>
    <w:rsid w:val="00FF21D2"/>
    <w:rsid w:val="00FF2710"/>
    <w:rsid w:val="00FF3DE5"/>
    <w:rsid w:val="00FF444C"/>
    <w:rsid w:val="00FF459D"/>
    <w:rsid w:val="00FF471D"/>
    <w:rsid w:val="00FF4BFA"/>
    <w:rsid w:val="00FF53A3"/>
    <w:rsid w:val="00FF561C"/>
    <w:rsid w:val="00FF610C"/>
    <w:rsid w:val="00FF68CF"/>
    <w:rsid w:val="00FF7310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1A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61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61A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93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49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3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4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81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95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7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50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61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7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6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00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9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82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102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22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0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7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6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2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1ACD26C-7375-4287-BB86-B7C0D279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2021-01-15T07:03:00Z</dcterms:created>
  <dcterms:modified xsi:type="dcterms:W3CDTF">2021-01-15T15:04:00Z</dcterms:modified>
</cp:coreProperties>
</file>